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F5104" w:rsidRPr="006F7DEF" w:rsidRDefault="00DF5104" w:rsidP="00DF5104">
      <w:pPr>
        <w:jc w:val="right"/>
        <w:rPr>
          <w:rFonts w:ascii="Times New Roman" w:hAnsi="Times New Roman" w:cs="Times New Roman"/>
          <w:sz w:val="28"/>
          <w:szCs w:val="28"/>
        </w:rPr>
      </w:pPr>
      <w:bookmarkStart w:id="0" w:name="_Toc516230267"/>
      <w:bookmarkStart w:id="1" w:name="_Toc180313146"/>
      <w:bookmarkStart w:id="2" w:name="_Toc180313145"/>
      <w:bookmarkStart w:id="3" w:name="_Toc191112520"/>
      <w:r w:rsidRPr="006F7DEF">
        <w:rPr>
          <w:rFonts w:ascii="Times New Roman" w:hAnsi="Times New Roman" w:cs="Times New Roman"/>
          <w:sz w:val="28"/>
          <w:szCs w:val="28"/>
        </w:rPr>
        <w:t>Приложение</w:t>
      </w:r>
      <w:r>
        <w:rPr>
          <w:rFonts w:ascii="Times New Roman" w:hAnsi="Times New Roman" w:cs="Times New Roman"/>
          <w:sz w:val="28"/>
          <w:szCs w:val="28"/>
        </w:rPr>
        <w:t xml:space="preserve"> 1</w:t>
      </w:r>
    </w:p>
    <w:p w:rsidR="00DF5104" w:rsidRPr="006F7DEF" w:rsidRDefault="00DF5104" w:rsidP="00DF5104">
      <w:pPr>
        <w:jc w:val="right"/>
        <w:rPr>
          <w:rFonts w:ascii="Times New Roman" w:hAnsi="Times New Roman" w:cs="Times New Roman"/>
          <w:sz w:val="28"/>
          <w:szCs w:val="28"/>
        </w:rPr>
      </w:pPr>
      <w:r w:rsidRPr="006F7DEF">
        <w:rPr>
          <w:rFonts w:ascii="Times New Roman" w:hAnsi="Times New Roman" w:cs="Times New Roman"/>
          <w:sz w:val="28"/>
          <w:szCs w:val="28"/>
        </w:rPr>
        <w:t>к приказу департамента строительства</w:t>
      </w:r>
    </w:p>
    <w:p w:rsidR="00DF5104" w:rsidRPr="006F7DEF" w:rsidRDefault="00DF5104" w:rsidP="00DF5104">
      <w:pPr>
        <w:jc w:val="right"/>
        <w:rPr>
          <w:rFonts w:ascii="Times New Roman" w:hAnsi="Times New Roman" w:cs="Times New Roman"/>
          <w:sz w:val="28"/>
          <w:szCs w:val="28"/>
        </w:rPr>
      </w:pPr>
      <w:r w:rsidRPr="006F7DEF">
        <w:rPr>
          <w:rFonts w:ascii="Times New Roman" w:hAnsi="Times New Roman" w:cs="Times New Roman"/>
          <w:sz w:val="28"/>
          <w:szCs w:val="28"/>
        </w:rPr>
        <w:t xml:space="preserve">архитектуры и ЖКХ </w:t>
      </w:r>
    </w:p>
    <w:p w:rsidR="00DF5104" w:rsidRPr="006F7DEF" w:rsidRDefault="00DF5104" w:rsidP="00DF5104">
      <w:pPr>
        <w:jc w:val="right"/>
        <w:rPr>
          <w:rFonts w:ascii="Times New Roman" w:hAnsi="Times New Roman" w:cs="Times New Roman"/>
          <w:spacing w:val="-8"/>
          <w:sz w:val="28"/>
          <w:szCs w:val="28"/>
        </w:rPr>
      </w:pPr>
      <w:r>
        <w:rPr>
          <w:rFonts w:ascii="Times New Roman" w:hAnsi="Times New Roman" w:cs="Times New Roman"/>
          <w:sz w:val="28"/>
          <w:szCs w:val="28"/>
        </w:rPr>
        <w:t>от 03.11</w:t>
      </w:r>
      <w:r w:rsidRPr="006F7DEF">
        <w:rPr>
          <w:rFonts w:ascii="Times New Roman" w:hAnsi="Times New Roman" w:cs="Times New Roman"/>
          <w:sz w:val="28"/>
          <w:szCs w:val="28"/>
        </w:rPr>
        <w:t>.2020   №1</w:t>
      </w:r>
      <w:r>
        <w:rPr>
          <w:rFonts w:ascii="Times New Roman" w:hAnsi="Times New Roman" w:cs="Times New Roman"/>
          <w:sz w:val="28"/>
          <w:szCs w:val="28"/>
        </w:rPr>
        <w:t>90</w:t>
      </w:r>
      <w:r w:rsidRPr="006F7DEF">
        <w:rPr>
          <w:rFonts w:ascii="Times New Roman" w:hAnsi="Times New Roman" w:cs="Times New Roman"/>
          <w:sz w:val="28"/>
          <w:szCs w:val="28"/>
        </w:rPr>
        <w:t>-н</w:t>
      </w:r>
    </w:p>
    <w:p w:rsidR="002D1142" w:rsidRDefault="002D1142">
      <w:pPr>
        <w:jc w:val="both"/>
        <w:rPr>
          <w:rFonts w:ascii="Times New Roman" w:hAnsi="Times New Roman" w:cs="Times New Roman"/>
          <w:sz w:val="26"/>
          <w:szCs w:val="26"/>
        </w:rPr>
      </w:pPr>
    </w:p>
    <w:p w:rsidR="002D1142" w:rsidRDefault="00FA314E">
      <w:pPr>
        <w:jc w:val="center"/>
        <w:rPr>
          <w:rFonts w:ascii="Times New Roman" w:hAnsi="Times New Roman" w:cs="Times New Roman"/>
          <w:b/>
          <w:sz w:val="26"/>
          <w:szCs w:val="26"/>
        </w:rPr>
      </w:pPr>
      <w:r>
        <w:rPr>
          <w:rFonts w:ascii="Times New Roman" w:hAnsi="Times New Roman" w:cs="Times New Roman"/>
          <w:b/>
          <w:sz w:val="26"/>
          <w:szCs w:val="26"/>
        </w:rPr>
        <w:t>ДОКУМЕНТАЦИЯ</w:t>
      </w:r>
    </w:p>
    <w:p w:rsidR="002D1142" w:rsidRDefault="00FA314E">
      <w:pPr>
        <w:jc w:val="center"/>
        <w:rPr>
          <w:rFonts w:ascii="Times New Roman" w:hAnsi="Times New Roman" w:cs="Times New Roman"/>
          <w:b/>
          <w:sz w:val="26"/>
          <w:szCs w:val="26"/>
        </w:rPr>
      </w:pPr>
      <w:r>
        <w:rPr>
          <w:rFonts w:ascii="Times New Roman" w:hAnsi="Times New Roman" w:cs="Times New Roman"/>
          <w:b/>
          <w:sz w:val="26"/>
          <w:szCs w:val="26"/>
        </w:rPr>
        <w:t>по планировке территории (проект планировки территории и проект межевания территории) линейного объекта «</w:t>
      </w:r>
      <w:r w:rsidR="009A003F">
        <w:rPr>
          <w:rFonts w:ascii="Times New Roman" w:hAnsi="Times New Roman" w:cs="Times New Roman"/>
          <w:b/>
          <w:sz w:val="26"/>
          <w:szCs w:val="26"/>
        </w:rPr>
        <w:t>Талинский</w:t>
      </w:r>
      <w:r w:rsidRPr="00FA314E">
        <w:rPr>
          <w:rFonts w:ascii="Times New Roman" w:hAnsi="Times New Roman" w:cs="Times New Roman"/>
          <w:b/>
          <w:sz w:val="26"/>
          <w:szCs w:val="26"/>
        </w:rPr>
        <w:t xml:space="preserve"> ЛУ. Куст скважин № </w:t>
      </w:r>
      <w:r w:rsidR="00532F6B">
        <w:rPr>
          <w:rFonts w:ascii="Times New Roman" w:hAnsi="Times New Roman" w:cs="Times New Roman"/>
          <w:b/>
          <w:sz w:val="26"/>
          <w:szCs w:val="26"/>
          <w:lang w:val="en-US"/>
        </w:rPr>
        <w:t>523</w:t>
      </w:r>
      <w:r w:rsidR="009A003F">
        <w:rPr>
          <w:rFonts w:ascii="Times New Roman" w:hAnsi="Times New Roman" w:cs="Times New Roman"/>
          <w:b/>
          <w:sz w:val="26"/>
          <w:szCs w:val="26"/>
        </w:rPr>
        <w:t>А</w:t>
      </w:r>
      <w:r>
        <w:rPr>
          <w:rFonts w:ascii="Times New Roman" w:hAnsi="Times New Roman" w:cs="Times New Roman"/>
          <w:b/>
          <w:sz w:val="26"/>
          <w:szCs w:val="26"/>
        </w:rPr>
        <w:t>»</w:t>
      </w:r>
    </w:p>
    <w:p w:rsidR="002D1142" w:rsidRDefault="002D1142">
      <w:pPr>
        <w:jc w:val="both"/>
        <w:rPr>
          <w:rFonts w:ascii="Times New Roman" w:hAnsi="Times New Roman" w:cs="Times New Roman"/>
          <w:sz w:val="26"/>
          <w:szCs w:val="26"/>
        </w:rPr>
      </w:pPr>
    </w:p>
    <w:p w:rsidR="002D1142" w:rsidRPr="008A3D8B" w:rsidRDefault="00FA314E">
      <w:pPr>
        <w:pStyle w:val="afff3"/>
        <w:numPr>
          <w:ilvl w:val="0"/>
          <w:numId w:val="8"/>
        </w:numPr>
        <w:tabs>
          <w:tab w:val="left" w:pos="284"/>
        </w:tabs>
        <w:ind w:left="0" w:firstLine="0"/>
        <w:jc w:val="center"/>
        <w:rPr>
          <w:rFonts w:ascii="Times New Roman" w:hAnsi="Times New Roman" w:cs="Times New Roman"/>
          <w:b/>
          <w:sz w:val="26"/>
          <w:szCs w:val="26"/>
        </w:rPr>
      </w:pPr>
      <w:r w:rsidRPr="008A3D8B">
        <w:rPr>
          <w:rFonts w:ascii="Times New Roman" w:hAnsi="Times New Roman" w:cs="Times New Roman"/>
          <w:b/>
          <w:sz w:val="26"/>
          <w:szCs w:val="26"/>
        </w:rPr>
        <w:t>Проект планировки территории линейного объекта</w:t>
      </w:r>
    </w:p>
    <w:bookmarkEnd w:id="0"/>
    <w:p w:rsidR="002D1142" w:rsidRDefault="002D1142">
      <w:pPr>
        <w:jc w:val="both"/>
        <w:rPr>
          <w:rFonts w:ascii="Times New Roman" w:hAnsi="Times New Roman" w:cs="Times New Roman"/>
          <w:sz w:val="26"/>
          <w:szCs w:val="26"/>
        </w:rPr>
      </w:pPr>
    </w:p>
    <w:p w:rsidR="002D1142" w:rsidRPr="008A3D8B" w:rsidRDefault="00FA314E">
      <w:pPr>
        <w:pStyle w:val="afff3"/>
        <w:numPr>
          <w:ilvl w:val="0"/>
          <w:numId w:val="7"/>
        </w:numPr>
        <w:tabs>
          <w:tab w:val="left" w:pos="851"/>
        </w:tabs>
        <w:ind w:left="567" w:right="566" w:firstLine="0"/>
        <w:jc w:val="center"/>
        <w:rPr>
          <w:rFonts w:ascii="Times New Roman" w:hAnsi="Times New Roman" w:cs="Times New Roman"/>
          <w:b/>
          <w:bCs/>
          <w:sz w:val="26"/>
          <w:szCs w:val="26"/>
        </w:rPr>
      </w:pPr>
      <w:bookmarkStart w:id="4" w:name="_Toc529370118"/>
      <w:bookmarkStart w:id="5" w:name="_Toc180313147"/>
      <w:bookmarkStart w:id="6" w:name="_Toc191112522"/>
      <w:bookmarkEnd w:id="1"/>
      <w:bookmarkEnd w:id="2"/>
      <w:bookmarkEnd w:id="3"/>
      <w:r w:rsidRPr="008A3D8B">
        <w:rPr>
          <w:rFonts w:ascii="Times New Roman" w:hAnsi="Times New Roman" w:cs="Times New Roman"/>
          <w:b/>
          <w:bCs/>
          <w:sz w:val="26"/>
          <w:szCs w:val="26"/>
        </w:rPr>
        <w:t>Н</w:t>
      </w:r>
      <w:r w:rsidRPr="008A3D8B">
        <w:rPr>
          <w:rFonts w:ascii="Times New Roman" w:hAnsi="Times New Roman" w:cs="Times New Roman"/>
          <w:b/>
          <w:sz w:val="26"/>
          <w:szCs w:val="26"/>
        </w:rPr>
        <w:t>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bookmarkEnd w:id="4"/>
    </w:p>
    <w:p w:rsidR="002D1142" w:rsidRDefault="002D1142">
      <w:pPr>
        <w:jc w:val="both"/>
        <w:rPr>
          <w:rFonts w:ascii="Times New Roman" w:hAnsi="Times New Roman" w:cs="Times New Roman"/>
          <w:bCs/>
          <w:sz w:val="26"/>
          <w:szCs w:val="26"/>
        </w:rPr>
      </w:pPr>
    </w:p>
    <w:p w:rsidR="00532F6B" w:rsidRPr="005171B7" w:rsidRDefault="00532F6B" w:rsidP="00532F6B">
      <w:pPr>
        <w:pStyle w:val="afff5"/>
        <w:tabs>
          <w:tab w:val="left" w:pos="9498"/>
        </w:tabs>
        <w:ind w:left="-284" w:right="27"/>
      </w:pPr>
      <w:r w:rsidRPr="005171B7">
        <w:t xml:space="preserve">Документация по планировке территории (далее - Документация) для объекта </w:t>
      </w:r>
      <w:r w:rsidRPr="006B25A4">
        <w:rPr>
          <w:rFonts w:cs="Arial"/>
        </w:rPr>
        <w:t>«</w:t>
      </w:r>
      <w:r>
        <w:rPr>
          <w:rFonts w:cs="Arial"/>
        </w:rPr>
        <w:t>Талинский ЛУ. Куст скважин № 523 А</w:t>
      </w:r>
      <w:r w:rsidRPr="006B25A4">
        <w:rPr>
          <w:rFonts w:cs="Arial"/>
        </w:rPr>
        <w:t>»</w:t>
      </w:r>
      <w:r w:rsidRPr="005171B7">
        <w:t xml:space="preserve"> разработана на основании:</w:t>
      </w:r>
    </w:p>
    <w:p w:rsidR="00532F6B" w:rsidRPr="000F2A9F" w:rsidRDefault="00532F6B" w:rsidP="00532F6B">
      <w:pPr>
        <w:pStyle w:val="afff5"/>
        <w:tabs>
          <w:tab w:val="left" w:pos="9498"/>
        </w:tabs>
        <w:ind w:left="-284" w:right="27" w:firstLine="0"/>
      </w:pPr>
      <w:r>
        <w:t>- Приказ Администрации Ханты-Мансийского района № 85-н от 07.07.2020 г.</w:t>
      </w:r>
      <w:r w:rsidRPr="004036A1">
        <w:t xml:space="preserve"> «О подготовке документации по планировке территории для размещения объекта: «</w:t>
      </w:r>
      <w:r>
        <w:rPr>
          <w:rFonts w:cs="Arial"/>
        </w:rPr>
        <w:t>Талинский ЛУ. Куст скважин № 523 А</w:t>
      </w:r>
      <w:r w:rsidRPr="004036A1">
        <w:t>»;</w:t>
      </w:r>
      <w:r>
        <w:t xml:space="preserve">  </w:t>
      </w:r>
    </w:p>
    <w:p w:rsidR="00532F6B" w:rsidRPr="005171B7" w:rsidRDefault="00532F6B" w:rsidP="00532F6B">
      <w:pPr>
        <w:pStyle w:val="afff5"/>
        <w:tabs>
          <w:tab w:val="left" w:pos="9498"/>
        </w:tabs>
        <w:ind w:left="-284" w:right="27" w:firstLine="0"/>
      </w:pPr>
      <w:r>
        <w:t xml:space="preserve">- технического </w:t>
      </w:r>
      <w:r w:rsidRPr="005171B7">
        <w:t xml:space="preserve">задания на </w:t>
      </w:r>
      <w:r>
        <w:t>разработку документации по планировке территории</w:t>
      </w:r>
      <w:r w:rsidRPr="005171B7">
        <w:t>.</w:t>
      </w:r>
    </w:p>
    <w:p w:rsidR="00532F6B" w:rsidRPr="005171B7" w:rsidRDefault="00532F6B" w:rsidP="00532F6B">
      <w:pPr>
        <w:pStyle w:val="afff5"/>
        <w:tabs>
          <w:tab w:val="left" w:pos="9498"/>
        </w:tabs>
        <w:ind w:left="-284" w:right="27" w:firstLine="0"/>
      </w:pPr>
      <w:r w:rsidRPr="005171B7">
        <w:t>При подготовке документации были использованы:</w:t>
      </w:r>
    </w:p>
    <w:p w:rsidR="00532F6B" w:rsidRPr="005171B7" w:rsidRDefault="00532F6B" w:rsidP="00532F6B">
      <w:pPr>
        <w:pStyle w:val="afff5"/>
        <w:tabs>
          <w:tab w:val="left" w:pos="9498"/>
        </w:tabs>
        <w:ind w:left="-284" w:right="27" w:firstLine="0"/>
      </w:pPr>
      <w:r>
        <w:t xml:space="preserve">- </w:t>
      </w:r>
      <w:r w:rsidRPr="005171B7">
        <w:t>материалы инженерных изысканий (инженерно-геодезические, инженерно-геологические, инженерно-гидрометеорологические, инженерно-экологические</w:t>
      </w:r>
      <w:r>
        <w:t xml:space="preserve">, </w:t>
      </w:r>
      <w:r w:rsidRPr="005171B7">
        <w:t>архитектурные (ис</w:t>
      </w:r>
      <w:r>
        <w:t>торико- культурные) исследования</w:t>
      </w:r>
      <w:r w:rsidRPr="005171B7">
        <w:t>);</w:t>
      </w:r>
    </w:p>
    <w:p w:rsidR="00532F6B" w:rsidRPr="005171B7" w:rsidRDefault="00532F6B" w:rsidP="00532F6B">
      <w:pPr>
        <w:pStyle w:val="afff5"/>
        <w:tabs>
          <w:tab w:val="left" w:pos="9498"/>
        </w:tabs>
        <w:ind w:left="-284" w:right="27" w:firstLine="0"/>
      </w:pPr>
      <w:r>
        <w:t xml:space="preserve">- </w:t>
      </w:r>
      <w:r w:rsidRPr="005171B7">
        <w:t>технические условия;</w:t>
      </w:r>
    </w:p>
    <w:p w:rsidR="00532F6B" w:rsidRPr="005171B7" w:rsidRDefault="00532F6B" w:rsidP="00532F6B">
      <w:pPr>
        <w:pStyle w:val="afff5"/>
        <w:tabs>
          <w:tab w:val="left" w:pos="9498"/>
        </w:tabs>
        <w:ind w:left="-284" w:right="27" w:firstLine="0"/>
      </w:pPr>
      <w:r>
        <w:t xml:space="preserve">- </w:t>
      </w:r>
      <w:r w:rsidRPr="005171B7">
        <w:t>документы территориального планирования, соответствующих муниципальных образований.</w:t>
      </w:r>
    </w:p>
    <w:p w:rsidR="00532F6B" w:rsidRDefault="00532F6B" w:rsidP="00532F6B">
      <w:pPr>
        <w:pStyle w:val="afff5"/>
        <w:tabs>
          <w:tab w:val="left" w:pos="9498"/>
        </w:tabs>
        <w:ind w:left="-284" w:right="27"/>
      </w:pPr>
      <w:r w:rsidRPr="00D94BE4">
        <w:t>Планируемые техническим заданием сооружения вход</w:t>
      </w:r>
      <w:r>
        <w:t>ящие в состав линейного объекта:</w:t>
      </w:r>
      <w:r>
        <w:br/>
        <w:t>Таблица 1</w:t>
      </w:r>
    </w:p>
    <w:tbl>
      <w:tblPr>
        <w:tblStyle w:val="af6"/>
        <w:tblW w:w="10490" w:type="dxa"/>
        <w:tblInd w:w="-459" w:type="dxa"/>
        <w:tblLook w:val="04A0" w:firstRow="1" w:lastRow="0" w:firstColumn="1" w:lastColumn="0" w:noHBand="0" w:noVBand="1"/>
      </w:tblPr>
      <w:tblGrid>
        <w:gridCol w:w="1701"/>
        <w:gridCol w:w="4253"/>
        <w:gridCol w:w="1984"/>
        <w:gridCol w:w="2552"/>
      </w:tblGrid>
      <w:tr w:rsidR="00532F6B" w:rsidTr="00DB0273">
        <w:tc>
          <w:tcPr>
            <w:tcW w:w="1701" w:type="dxa"/>
            <w:vAlign w:val="center"/>
          </w:tcPr>
          <w:p w:rsidR="00532F6B" w:rsidRPr="00B93558" w:rsidRDefault="00532F6B" w:rsidP="00DB0273">
            <w:pPr>
              <w:snapToGrid w:val="0"/>
              <w:jc w:val="center"/>
              <w:rPr>
                <w:b/>
                <w:sz w:val="18"/>
                <w:szCs w:val="18"/>
              </w:rPr>
            </w:pPr>
            <w:r w:rsidRPr="00B93558">
              <w:rPr>
                <w:b/>
                <w:sz w:val="18"/>
                <w:szCs w:val="18"/>
              </w:rPr>
              <w:t>Наименование</w:t>
            </w:r>
          </w:p>
        </w:tc>
        <w:tc>
          <w:tcPr>
            <w:tcW w:w="4253" w:type="dxa"/>
            <w:vAlign w:val="center"/>
          </w:tcPr>
          <w:p w:rsidR="00532F6B" w:rsidRPr="00B93558" w:rsidRDefault="00532F6B" w:rsidP="00DB0273">
            <w:pPr>
              <w:snapToGrid w:val="0"/>
              <w:jc w:val="center"/>
              <w:rPr>
                <w:b/>
                <w:sz w:val="18"/>
                <w:szCs w:val="18"/>
              </w:rPr>
            </w:pPr>
            <w:r w:rsidRPr="00B93558">
              <w:rPr>
                <w:b/>
                <w:sz w:val="18"/>
                <w:szCs w:val="18"/>
              </w:rPr>
              <w:t>Планируемые сооружения</w:t>
            </w:r>
          </w:p>
        </w:tc>
        <w:tc>
          <w:tcPr>
            <w:tcW w:w="1984" w:type="dxa"/>
          </w:tcPr>
          <w:p w:rsidR="00532F6B" w:rsidRPr="00B93558" w:rsidRDefault="00532F6B" w:rsidP="00DB0273">
            <w:pPr>
              <w:snapToGrid w:val="0"/>
              <w:jc w:val="center"/>
              <w:rPr>
                <w:b/>
                <w:sz w:val="18"/>
                <w:szCs w:val="18"/>
              </w:rPr>
            </w:pPr>
            <w:r>
              <w:rPr>
                <w:b/>
                <w:sz w:val="18"/>
                <w:szCs w:val="18"/>
              </w:rPr>
              <w:t xml:space="preserve">Длина трасс, </w:t>
            </w:r>
            <w:r w:rsidRPr="00B93558">
              <w:rPr>
                <w:b/>
                <w:sz w:val="18"/>
                <w:szCs w:val="18"/>
              </w:rPr>
              <w:t>м</w:t>
            </w:r>
          </w:p>
        </w:tc>
        <w:tc>
          <w:tcPr>
            <w:tcW w:w="2552" w:type="dxa"/>
            <w:vAlign w:val="center"/>
          </w:tcPr>
          <w:p w:rsidR="00532F6B" w:rsidRPr="00B93558" w:rsidRDefault="00532F6B" w:rsidP="00DB0273">
            <w:pPr>
              <w:snapToGrid w:val="0"/>
              <w:jc w:val="center"/>
              <w:rPr>
                <w:b/>
                <w:sz w:val="18"/>
                <w:szCs w:val="18"/>
              </w:rPr>
            </w:pPr>
            <w:r w:rsidRPr="00B93558">
              <w:rPr>
                <w:b/>
                <w:sz w:val="18"/>
                <w:szCs w:val="18"/>
              </w:rPr>
              <w:t>Примечание</w:t>
            </w:r>
          </w:p>
        </w:tc>
      </w:tr>
      <w:tr w:rsidR="00532F6B" w:rsidTr="00DB0273">
        <w:tc>
          <w:tcPr>
            <w:tcW w:w="1701" w:type="dxa"/>
            <w:vAlign w:val="center"/>
          </w:tcPr>
          <w:p w:rsidR="00532F6B" w:rsidRPr="00B96797" w:rsidRDefault="00532F6B" w:rsidP="00DB0273">
            <w:pPr>
              <w:ind w:right="-108"/>
              <w:jc w:val="center"/>
              <w:rPr>
                <w:sz w:val="18"/>
                <w:szCs w:val="18"/>
              </w:rPr>
            </w:pPr>
            <w:r w:rsidRPr="00B96797">
              <w:rPr>
                <w:sz w:val="18"/>
                <w:szCs w:val="18"/>
              </w:rPr>
              <w:t>Нефтепровод</w:t>
            </w:r>
          </w:p>
        </w:tc>
        <w:tc>
          <w:tcPr>
            <w:tcW w:w="4253" w:type="dxa"/>
            <w:vAlign w:val="center"/>
          </w:tcPr>
          <w:p w:rsidR="00532F6B" w:rsidRDefault="00532F6B" w:rsidP="00DB0273">
            <w:pPr>
              <w:pStyle w:val="afff0"/>
              <w:keepNext/>
              <w:ind w:left="0"/>
              <w:jc w:val="both"/>
              <w:rPr>
                <w:sz w:val="18"/>
                <w:szCs w:val="18"/>
              </w:rPr>
            </w:pPr>
            <w:r>
              <w:rPr>
                <w:sz w:val="18"/>
                <w:szCs w:val="18"/>
              </w:rPr>
              <w:t>Н</w:t>
            </w:r>
            <w:r w:rsidRPr="00B96797">
              <w:rPr>
                <w:sz w:val="18"/>
                <w:szCs w:val="18"/>
              </w:rPr>
              <w:t xml:space="preserve">ефтесборный трубопровод </w:t>
            </w:r>
            <w:r w:rsidRPr="00633D1D">
              <w:rPr>
                <w:sz w:val="18"/>
                <w:szCs w:val="18"/>
              </w:rPr>
              <w:t>«куст №523А-т.вр.куст №523А»  Ø= 159*6.0 мм</w:t>
            </w:r>
          </w:p>
        </w:tc>
        <w:tc>
          <w:tcPr>
            <w:tcW w:w="1984" w:type="dxa"/>
            <w:vAlign w:val="center"/>
          </w:tcPr>
          <w:p w:rsidR="00532F6B" w:rsidRPr="00637F1B" w:rsidRDefault="00532F6B" w:rsidP="00DB0273">
            <w:pPr>
              <w:jc w:val="center"/>
              <w:rPr>
                <w:sz w:val="18"/>
                <w:szCs w:val="18"/>
              </w:rPr>
            </w:pPr>
            <w:r w:rsidRPr="00637F1B">
              <w:rPr>
                <w:sz w:val="18"/>
                <w:szCs w:val="18"/>
              </w:rPr>
              <w:t>≈</w:t>
            </w:r>
            <w:r>
              <w:rPr>
                <w:sz w:val="18"/>
                <w:szCs w:val="18"/>
              </w:rPr>
              <w:t>1695</w:t>
            </w:r>
          </w:p>
        </w:tc>
        <w:tc>
          <w:tcPr>
            <w:tcW w:w="2552" w:type="dxa"/>
            <w:vAlign w:val="center"/>
          </w:tcPr>
          <w:p w:rsidR="00532F6B" w:rsidRPr="00B96797" w:rsidRDefault="00532F6B" w:rsidP="00DB0273">
            <w:pPr>
              <w:jc w:val="center"/>
              <w:rPr>
                <w:sz w:val="18"/>
                <w:szCs w:val="18"/>
              </w:rPr>
            </w:pPr>
            <w:r w:rsidRPr="00B96797">
              <w:rPr>
                <w:sz w:val="18"/>
                <w:szCs w:val="18"/>
              </w:rPr>
              <w:t>подземный</w:t>
            </w:r>
          </w:p>
        </w:tc>
      </w:tr>
      <w:tr w:rsidR="00532F6B" w:rsidTr="00DB0273">
        <w:tc>
          <w:tcPr>
            <w:tcW w:w="1701" w:type="dxa"/>
            <w:vAlign w:val="center"/>
          </w:tcPr>
          <w:p w:rsidR="00532F6B" w:rsidRPr="00B96797" w:rsidRDefault="00532F6B" w:rsidP="00DB0273">
            <w:pPr>
              <w:ind w:right="-108"/>
              <w:jc w:val="center"/>
              <w:rPr>
                <w:sz w:val="18"/>
                <w:szCs w:val="18"/>
              </w:rPr>
            </w:pPr>
            <w:r w:rsidRPr="00B96797">
              <w:rPr>
                <w:sz w:val="18"/>
                <w:szCs w:val="18"/>
              </w:rPr>
              <w:t>Автодорога</w:t>
            </w:r>
          </w:p>
        </w:tc>
        <w:tc>
          <w:tcPr>
            <w:tcW w:w="4253" w:type="dxa"/>
            <w:vAlign w:val="center"/>
          </w:tcPr>
          <w:p w:rsidR="00532F6B" w:rsidRPr="00B96797" w:rsidRDefault="00532F6B" w:rsidP="00DB0273">
            <w:pPr>
              <w:pStyle w:val="afff0"/>
              <w:keepNext/>
              <w:ind w:left="0"/>
              <w:jc w:val="both"/>
              <w:rPr>
                <w:sz w:val="18"/>
                <w:szCs w:val="18"/>
              </w:rPr>
            </w:pPr>
            <w:r w:rsidRPr="00633D1D">
              <w:rPr>
                <w:sz w:val="18"/>
                <w:szCs w:val="18"/>
              </w:rPr>
              <w:t>Автомобильная дорога «поворот на куст №523А-куст №523А»</w:t>
            </w:r>
          </w:p>
        </w:tc>
        <w:tc>
          <w:tcPr>
            <w:tcW w:w="1984" w:type="dxa"/>
            <w:vAlign w:val="center"/>
          </w:tcPr>
          <w:p w:rsidR="00532F6B" w:rsidRPr="00637F1B" w:rsidRDefault="00532F6B" w:rsidP="00DB0273">
            <w:pPr>
              <w:jc w:val="center"/>
              <w:rPr>
                <w:sz w:val="18"/>
                <w:szCs w:val="18"/>
              </w:rPr>
            </w:pPr>
            <w:r w:rsidRPr="00637F1B">
              <w:rPr>
                <w:sz w:val="18"/>
                <w:szCs w:val="18"/>
              </w:rPr>
              <w:t>≈</w:t>
            </w:r>
            <w:r>
              <w:rPr>
                <w:sz w:val="18"/>
                <w:szCs w:val="18"/>
              </w:rPr>
              <w:t>1169</w:t>
            </w:r>
          </w:p>
        </w:tc>
        <w:tc>
          <w:tcPr>
            <w:tcW w:w="2552" w:type="dxa"/>
            <w:vAlign w:val="center"/>
          </w:tcPr>
          <w:p w:rsidR="00532F6B" w:rsidRPr="00B96797" w:rsidRDefault="00532F6B" w:rsidP="00DB0273">
            <w:pPr>
              <w:jc w:val="center"/>
              <w:rPr>
                <w:sz w:val="18"/>
                <w:szCs w:val="18"/>
              </w:rPr>
            </w:pPr>
            <w:r w:rsidRPr="00B96797">
              <w:rPr>
                <w:sz w:val="18"/>
                <w:szCs w:val="18"/>
              </w:rPr>
              <w:t>высота насыпи –</w:t>
            </w:r>
          </w:p>
          <w:p w:rsidR="00532F6B" w:rsidRPr="00B96797" w:rsidRDefault="00532F6B" w:rsidP="00DB0273">
            <w:pPr>
              <w:jc w:val="center"/>
              <w:rPr>
                <w:sz w:val="18"/>
                <w:szCs w:val="18"/>
              </w:rPr>
            </w:pPr>
            <w:r w:rsidRPr="00B96797">
              <w:rPr>
                <w:sz w:val="18"/>
                <w:szCs w:val="18"/>
              </w:rPr>
              <w:t>согласно проекту</w:t>
            </w:r>
          </w:p>
        </w:tc>
      </w:tr>
      <w:tr w:rsidR="00532F6B" w:rsidTr="00DB0273">
        <w:tc>
          <w:tcPr>
            <w:tcW w:w="1701" w:type="dxa"/>
            <w:vAlign w:val="center"/>
          </w:tcPr>
          <w:p w:rsidR="00532F6B" w:rsidRPr="00B96797" w:rsidRDefault="00532F6B" w:rsidP="00DB0273">
            <w:pPr>
              <w:ind w:right="-108"/>
              <w:jc w:val="center"/>
              <w:rPr>
                <w:sz w:val="18"/>
                <w:szCs w:val="18"/>
              </w:rPr>
            </w:pPr>
            <w:r w:rsidRPr="00B96797">
              <w:rPr>
                <w:sz w:val="18"/>
                <w:szCs w:val="18"/>
              </w:rPr>
              <w:t>ЛЭП</w:t>
            </w:r>
          </w:p>
        </w:tc>
        <w:tc>
          <w:tcPr>
            <w:tcW w:w="4253" w:type="dxa"/>
            <w:vAlign w:val="center"/>
          </w:tcPr>
          <w:p w:rsidR="00532F6B" w:rsidRPr="00B96797" w:rsidRDefault="00532F6B" w:rsidP="00DB0273">
            <w:pPr>
              <w:pStyle w:val="afff0"/>
              <w:keepNext/>
              <w:ind w:left="0"/>
              <w:jc w:val="both"/>
              <w:rPr>
                <w:sz w:val="18"/>
                <w:szCs w:val="18"/>
              </w:rPr>
            </w:pPr>
            <w:r w:rsidRPr="00633D1D">
              <w:rPr>
                <w:sz w:val="18"/>
                <w:szCs w:val="18"/>
              </w:rPr>
              <w:t>ВЛ-6кВ (1) «отпайка на куст №523-куст №523А</w:t>
            </w:r>
          </w:p>
        </w:tc>
        <w:tc>
          <w:tcPr>
            <w:tcW w:w="1984" w:type="dxa"/>
            <w:vAlign w:val="center"/>
          </w:tcPr>
          <w:p w:rsidR="00532F6B" w:rsidRPr="00637F1B" w:rsidRDefault="00532F6B" w:rsidP="00DB0273">
            <w:pPr>
              <w:jc w:val="center"/>
              <w:rPr>
                <w:sz w:val="18"/>
                <w:szCs w:val="18"/>
              </w:rPr>
            </w:pPr>
            <w:r w:rsidRPr="00637F1B">
              <w:rPr>
                <w:sz w:val="18"/>
                <w:szCs w:val="18"/>
              </w:rPr>
              <w:t>≈</w:t>
            </w:r>
            <w:r>
              <w:rPr>
                <w:sz w:val="18"/>
                <w:szCs w:val="18"/>
              </w:rPr>
              <w:t>1603</w:t>
            </w:r>
          </w:p>
        </w:tc>
        <w:tc>
          <w:tcPr>
            <w:tcW w:w="2552" w:type="dxa"/>
            <w:vAlign w:val="center"/>
          </w:tcPr>
          <w:p w:rsidR="00532F6B" w:rsidRPr="00B96797" w:rsidRDefault="00532F6B" w:rsidP="00DB0273">
            <w:pPr>
              <w:jc w:val="center"/>
              <w:rPr>
                <w:spacing w:val="1"/>
                <w:sz w:val="18"/>
                <w:szCs w:val="18"/>
              </w:rPr>
            </w:pPr>
            <w:r w:rsidRPr="00B96797">
              <w:rPr>
                <w:spacing w:val="1"/>
                <w:sz w:val="18"/>
                <w:szCs w:val="18"/>
              </w:rPr>
              <w:t>тип и глубина фундаментов опор –</w:t>
            </w:r>
          </w:p>
          <w:p w:rsidR="00532F6B" w:rsidRPr="00B96797" w:rsidRDefault="00532F6B" w:rsidP="00DB0273">
            <w:pPr>
              <w:jc w:val="center"/>
              <w:rPr>
                <w:sz w:val="18"/>
                <w:szCs w:val="18"/>
              </w:rPr>
            </w:pPr>
            <w:r w:rsidRPr="00B96797">
              <w:rPr>
                <w:spacing w:val="1"/>
                <w:sz w:val="18"/>
                <w:szCs w:val="18"/>
              </w:rPr>
              <w:t>согласно проекту</w:t>
            </w:r>
          </w:p>
        </w:tc>
      </w:tr>
      <w:tr w:rsidR="00532F6B" w:rsidTr="00DB0273">
        <w:tc>
          <w:tcPr>
            <w:tcW w:w="1701" w:type="dxa"/>
            <w:vAlign w:val="center"/>
          </w:tcPr>
          <w:p w:rsidR="00532F6B" w:rsidRPr="00B96797" w:rsidRDefault="00532F6B" w:rsidP="00DB0273">
            <w:pPr>
              <w:ind w:right="-108"/>
              <w:jc w:val="center"/>
              <w:rPr>
                <w:sz w:val="18"/>
                <w:szCs w:val="18"/>
              </w:rPr>
            </w:pPr>
            <w:r w:rsidRPr="00B96797">
              <w:rPr>
                <w:sz w:val="18"/>
                <w:szCs w:val="18"/>
              </w:rPr>
              <w:t>ЛЭП</w:t>
            </w:r>
          </w:p>
        </w:tc>
        <w:tc>
          <w:tcPr>
            <w:tcW w:w="4253" w:type="dxa"/>
            <w:vAlign w:val="center"/>
          </w:tcPr>
          <w:p w:rsidR="00532F6B" w:rsidRPr="008F4EF9" w:rsidRDefault="00532F6B" w:rsidP="00DB0273">
            <w:pPr>
              <w:pStyle w:val="afff0"/>
              <w:keepNext/>
              <w:ind w:left="0"/>
              <w:jc w:val="both"/>
              <w:rPr>
                <w:sz w:val="18"/>
                <w:szCs w:val="18"/>
              </w:rPr>
            </w:pPr>
            <w:r w:rsidRPr="00633D1D">
              <w:rPr>
                <w:sz w:val="18"/>
                <w:szCs w:val="18"/>
              </w:rPr>
              <w:t>ВЛ-6кВ (2) «отпайка на куст №523-куст №523А</w:t>
            </w:r>
          </w:p>
        </w:tc>
        <w:tc>
          <w:tcPr>
            <w:tcW w:w="1984" w:type="dxa"/>
            <w:vAlign w:val="center"/>
          </w:tcPr>
          <w:p w:rsidR="00532F6B" w:rsidRPr="00637F1B" w:rsidRDefault="00532F6B" w:rsidP="00DB0273">
            <w:pPr>
              <w:jc w:val="center"/>
              <w:rPr>
                <w:sz w:val="18"/>
                <w:szCs w:val="18"/>
              </w:rPr>
            </w:pPr>
            <w:r w:rsidRPr="00637F1B">
              <w:rPr>
                <w:sz w:val="18"/>
                <w:szCs w:val="18"/>
              </w:rPr>
              <w:t>≈</w:t>
            </w:r>
            <w:r>
              <w:rPr>
                <w:sz w:val="18"/>
                <w:szCs w:val="18"/>
              </w:rPr>
              <w:t>1618</w:t>
            </w:r>
          </w:p>
        </w:tc>
        <w:tc>
          <w:tcPr>
            <w:tcW w:w="2552" w:type="dxa"/>
            <w:vAlign w:val="center"/>
          </w:tcPr>
          <w:p w:rsidR="00532F6B" w:rsidRPr="00B96797" w:rsidRDefault="00532F6B" w:rsidP="00DB0273">
            <w:pPr>
              <w:jc w:val="center"/>
              <w:rPr>
                <w:spacing w:val="1"/>
                <w:sz w:val="18"/>
                <w:szCs w:val="18"/>
              </w:rPr>
            </w:pPr>
            <w:r w:rsidRPr="00B96797">
              <w:rPr>
                <w:spacing w:val="1"/>
                <w:sz w:val="18"/>
                <w:szCs w:val="18"/>
              </w:rPr>
              <w:t>тип и глубина фундаментов опор –</w:t>
            </w:r>
          </w:p>
          <w:p w:rsidR="00532F6B" w:rsidRPr="00B96797" w:rsidRDefault="00532F6B" w:rsidP="00DB0273">
            <w:pPr>
              <w:jc w:val="center"/>
              <w:rPr>
                <w:spacing w:val="1"/>
                <w:sz w:val="18"/>
                <w:szCs w:val="18"/>
              </w:rPr>
            </w:pPr>
            <w:r w:rsidRPr="00B96797">
              <w:rPr>
                <w:spacing w:val="1"/>
                <w:sz w:val="18"/>
                <w:szCs w:val="18"/>
              </w:rPr>
              <w:t>согласно проекту</w:t>
            </w:r>
            <w:r>
              <w:rPr>
                <w:spacing w:val="1"/>
                <w:sz w:val="18"/>
                <w:szCs w:val="18"/>
              </w:rPr>
              <w:t xml:space="preserve"> </w:t>
            </w:r>
          </w:p>
        </w:tc>
      </w:tr>
      <w:tr w:rsidR="00532F6B" w:rsidTr="00DB0273">
        <w:tc>
          <w:tcPr>
            <w:tcW w:w="1701" w:type="dxa"/>
            <w:vAlign w:val="center"/>
          </w:tcPr>
          <w:p w:rsidR="00532F6B" w:rsidRPr="00B96797" w:rsidRDefault="00532F6B" w:rsidP="00DB0273">
            <w:pPr>
              <w:ind w:right="-108"/>
              <w:jc w:val="center"/>
              <w:rPr>
                <w:sz w:val="18"/>
                <w:szCs w:val="18"/>
              </w:rPr>
            </w:pPr>
            <w:r w:rsidRPr="00B96797">
              <w:rPr>
                <w:sz w:val="18"/>
                <w:szCs w:val="18"/>
              </w:rPr>
              <w:t>Водовод</w:t>
            </w:r>
          </w:p>
        </w:tc>
        <w:tc>
          <w:tcPr>
            <w:tcW w:w="4253" w:type="dxa"/>
            <w:vAlign w:val="center"/>
          </w:tcPr>
          <w:p w:rsidR="00532F6B" w:rsidRPr="00B96797" w:rsidRDefault="00532F6B" w:rsidP="00DB0273">
            <w:pPr>
              <w:pStyle w:val="afff0"/>
              <w:keepNext/>
              <w:ind w:left="0"/>
              <w:jc w:val="both"/>
              <w:rPr>
                <w:sz w:val="18"/>
                <w:szCs w:val="18"/>
              </w:rPr>
            </w:pPr>
            <w:r>
              <w:rPr>
                <w:sz w:val="18"/>
                <w:szCs w:val="18"/>
              </w:rPr>
              <w:t xml:space="preserve">Высоконапорный </w:t>
            </w:r>
            <w:r w:rsidRPr="00B96797">
              <w:rPr>
                <w:sz w:val="18"/>
                <w:szCs w:val="18"/>
              </w:rPr>
              <w:t xml:space="preserve">водовод </w:t>
            </w:r>
            <w:r w:rsidRPr="00633D1D">
              <w:rPr>
                <w:sz w:val="18"/>
                <w:szCs w:val="18"/>
              </w:rPr>
              <w:t>«т.вр.куст № 523А – куст 523А»</w:t>
            </w:r>
          </w:p>
        </w:tc>
        <w:tc>
          <w:tcPr>
            <w:tcW w:w="1984" w:type="dxa"/>
            <w:vAlign w:val="center"/>
          </w:tcPr>
          <w:p w:rsidR="00532F6B" w:rsidRPr="00637F1B" w:rsidRDefault="00532F6B" w:rsidP="00DB0273">
            <w:pPr>
              <w:jc w:val="center"/>
              <w:rPr>
                <w:sz w:val="18"/>
                <w:szCs w:val="18"/>
              </w:rPr>
            </w:pPr>
            <w:r w:rsidRPr="00637F1B">
              <w:rPr>
                <w:sz w:val="18"/>
                <w:szCs w:val="18"/>
              </w:rPr>
              <w:t>≈</w:t>
            </w:r>
            <w:r>
              <w:rPr>
                <w:sz w:val="18"/>
                <w:szCs w:val="18"/>
              </w:rPr>
              <w:t>2871</w:t>
            </w:r>
          </w:p>
        </w:tc>
        <w:tc>
          <w:tcPr>
            <w:tcW w:w="2552" w:type="dxa"/>
            <w:vAlign w:val="center"/>
          </w:tcPr>
          <w:p w:rsidR="00532F6B" w:rsidRPr="00B96797" w:rsidRDefault="00532F6B" w:rsidP="00DB0273">
            <w:pPr>
              <w:jc w:val="center"/>
              <w:rPr>
                <w:sz w:val="18"/>
                <w:szCs w:val="18"/>
              </w:rPr>
            </w:pPr>
            <w:r w:rsidRPr="00B96797">
              <w:rPr>
                <w:sz w:val="18"/>
                <w:szCs w:val="18"/>
              </w:rPr>
              <w:t>подземный</w:t>
            </w:r>
          </w:p>
        </w:tc>
      </w:tr>
      <w:tr w:rsidR="00532F6B" w:rsidTr="00DB0273">
        <w:tc>
          <w:tcPr>
            <w:tcW w:w="1701" w:type="dxa"/>
            <w:vAlign w:val="center"/>
          </w:tcPr>
          <w:p w:rsidR="00532F6B" w:rsidRPr="00B96797" w:rsidRDefault="00532F6B" w:rsidP="00DB0273">
            <w:pPr>
              <w:ind w:right="-108"/>
              <w:jc w:val="center"/>
              <w:rPr>
                <w:sz w:val="18"/>
                <w:szCs w:val="18"/>
              </w:rPr>
            </w:pPr>
            <w:r>
              <w:rPr>
                <w:sz w:val="18"/>
                <w:szCs w:val="18"/>
              </w:rPr>
              <w:t>Куст</w:t>
            </w:r>
          </w:p>
        </w:tc>
        <w:tc>
          <w:tcPr>
            <w:tcW w:w="4253" w:type="dxa"/>
            <w:vAlign w:val="center"/>
          </w:tcPr>
          <w:p w:rsidR="00532F6B" w:rsidRDefault="00532F6B" w:rsidP="00DB0273">
            <w:pPr>
              <w:rPr>
                <w:sz w:val="18"/>
                <w:szCs w:val="18"/>
              </w:rPr>
            </w:pPr>
            <w:r w:rsidRPr="001F734B">
              <w:rPr>
                <w:sz w:val="18"/>
                <w:szCs w:val="18"/>
              </w:rPr>
              <w:t>Площадка куста  скважин №523А</w:t>
            </w:r>
          </w:p>
        </w:tc>
        <w:tc>
          <w:tcPr>
            <w:tcW w:w="1984" w:type="dxa"/>
            <w:vAlign w:val="center"/>
          </w:tcPr>
          <w:p w:rsidR="00532F6B" w:rsidRPr="001F734B" w:rsidRDefault="00532F6B" w:rsidP="00DB0273">
            <w:pPr>
              <w:jc w:val="center"/>
              <w:rPr>
                <w:sz w:val="18"/>
                <w:szCs w:val="18"/>
              </w:rPr>
            </w:pPr>
            <w:r>
              <w:rPr>
                <w:sz w:val="18"/>
                <w:szCs w:val="18"/>
              </w:rPr>
              <w:t>-</w:t>
            </w:r>
          </w:p>
        </w:tc>
        <w:tc>
          <w:tcPr>
            <w:tcW w:w="2552" w:type="dxa"/>
            <w:vAlign w:val="center"/>
          </w:tcPr>
          <w:p w:rsidR="00532F6B" w:rsidRPr="00B96797" w:rsidRDefault="00532F6B" w:rsidP="00DB0273">
            <w:pPr>
              <w:jc w:val="center"/>
              <w:rPr>
                <w:sz w:val="18"/>
                <w:szCs w:val="18"/>
              </w:rPr>
            </w:pPr>
            <w:r>
              <w:rPr>
                <w:sz w:val="18"/>
                <w:szCs w:val="18"/>
              </w:rPr>
              <w:t>-</w:t>
            </w:r>
          </w:p>
        </w:tc>
      </w:tr>
    </w:tbl>
    <w:p w:rsidR="00532F6B" w:rsidRDefault="00532F6B" w:rsidP="00532F6B">
      <w:pPr>
        <w:pStyle w:val="afff5"/>
        <w:tabs>
          <w:tab w:val="left" w:pos="9498"/>
        </w:tabs>
        <w:ind w:left="-284" w:right="27"/>
      </w:pPr>
    </w:p>
    <w:p w:rsidR="00532F6B" w:rsidRPr="000202E9" w:rsidRDefault="00532F6B" w:rsidP="00532F6B">
      <w:pPr>
        <w:pStyle w:val="afff3"/>
        <w:suppressLineNumbers/>
        <w:tabs>
          <w:tab w:val="left" w:pos="9498"/>
        </w:tabs>
        <w:ind w:left="-284" w:right="27" w:firstLine="710"/>
      </w:pPr>
      <w:r w:rsidRPr="00D94BE4">
        <w:t xml:space="preserve">Цель подготовки документации </w:t>
      </w:r>
      <w:r w:rsidRPr="00D94BE4">
        <w:rPr>
          <w:rFonts w:hint="eastAsia"/>
        </w:rPr>
        <w:t>–</w:t>
      </w:r>
      <w:r w:rsidRPr="00D94BE4">
        <w:t xml:space="preserve"> </w:t>
      </w:r>
      <w:r w:rsidRPr="00D94BE4">
        <w:rPr>
          <w:rFonts w:eastAsia="Calibri"/>
        </w:rPr>
        <w:t>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определение характеристик и очерёдности планируемого развития территории.</w:t>
      </w:r>
    </w:p>
    <w:p w:rsidR="002D1142" w:rsidRDefault="002D1142">
      <w:pPr>
        <w:pStyle w:val="afff5"/>
        <w:rPr>
          <w:rFonts w:ascii="Times New Roman" w:eastAsia="Calibri" w:hAnsi="Times New Roman"/>
          <w:sz w:val="26"/>
          <w:szCs w:val="26"/>
        </w:rPr>
      </w:pPr>
    </w:p>
    <w:p w:rsidR="00C77C0E" w:rsidRDefault="00C77C0E">
      <w:pPr>
        <w:rPr>
          <w:rFonts w:ascii="Times New Roman" w:eastAsia="Calibri" w:hAnsi="Times New Roman" w:cs="Times New Roman"/>
          <w:sz w:val="26"/>
          <w:szCs w:val="26"/>
        </w:rPr>
      </w:pPr>
    </w:p>
    <w:p w:rsidR="00C77C0E" w:rsidRDefault="00C77C0E">
      <w:pPr>
        <w:pStyle w:val="afff5"/>
        <w:rPr>
          <w:rFonts w:ascii="Times New Roman" w:hAnsi="Times New Roman"/>
          <w:b/>
          <w:sz w:val="28"/>
          <w:szCs w:val="28"/>
        </w:rPr>
        <w:sectPr w:rsidR="00C77C0E" w:rsidSect="00C77C0E">
          <w:pgSz w:w="11907" w:h="16839" w:code="9"/>
          <w:pgMar w:top="1134" w:right="567" w:bottom="1134" w:left="1701" w:header="284" w:footer="556" w:gutter="0"/>
          <w:cols w:space="708"/>
          <w:titlePg/>
          <w:docGrid w:linePitch="360"/>
        </w:sectPr>
      </w:pPr>
    </w:p>
    <w:p w:rsidR="002D1142" w:rsidRPr="00532F6B" w:rsidRDefault="00C77C0E">
      <w:pPr>
        <w:pStyle w:val="afff5"/>
        <w:rPr>
          <w:rFonts w:ascii="Times New Roman" w:hAnsi="Times New Roman"/>
          <w:b/>
          <w:sz w:val="28"/>
          <w:szCs w:val="28"/>
        </w:rPr>
      </w:pPr>
      <w:r w:rsidRPr="00CB7C6A">
        <w:rPr>
          <w:rFonts w:ascii="Times New Roman" w:hAnsi="Times New Roman"/>
          <w:b/>
          <w:sz w:val="28"/>
          <w:szCs w:val="28"/>
        </w:rPr>
        <w:lastRenderedPageBreak/>
        <w:t>Чертеж красных линий</w:t>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lang w:val="en-US"/>
        </w:rPr>
        <w:tab/>
      </w:r>
      <w:r w:rsidR="00532F6B">
        <w:rPr>
          <w:rFonts w:ascii="Times New Roman" w:hAnsi="Times New Roman"/>
          <w:b/>
          <w:sz w:val="28"/>
          <w:szCs w:val="28"/>
        </w:rPr>
        <w:t>Лист 1</w:t>
      </w:r>
    </w:p>
    <w:p w:rsidR="00532F6B" w:rsidRPr="00532F6B" w:rsidRDefault="00532F6B">
      <w:pPr>
        <w:pStyle w:val="afff5"/>
        <w:rPr>
          <w:rFonts w:ascii="Times New Roman" w:hAnsi="Times New Roman"/>
          <w:b/>
          <w:sz w:val="28"/>
          <w:szCs w:val="28"/>
          <w:lang w:val="en-US"/>
        </w:rPr>
      </w:pPr>
      <w:r>
        <w:rPr>
          <w:noProof/>
        </w:rPr>
        <w:drawing>
          <wp:inline distT="0" distB="0" distL="0" distR="0" wp14:anchorId="37B2C5E1" wp14:editId="605E1CBB">
            <wp:extent cx="12727172" cy="822031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2752479" cy="8236663"/>
                    </a:xfrm>
                    <a:prstGeom prst="rect">
                      <a:avLst/>
                    </a:prstGeom>
                  </pic:spPr>
                </pic:pic>
              </a:graphicData>
            </a:graphic>
          </wp:inline>
        </w:drawing>
      </w:r>
    </w:p>
    <w:p w:rsidR="00532F6B" w:rsidRDefault="00532F6B" w:rsidP="00C77C0E">
      <w:pPr>
        <w:pStyle w:val="afff5"/>
        <w:ind w:left="0" w:firstLine="0"/>
        <w:jc w:val="left"/>
        <w:rPr>
          <w:rFonts w:ascii="Times New Roman" w:eastAsia="Calibri" w:hAnsi="Times New Roman"/>
          <w:noProof/>
          <w:sz w:val="26"/>
          <w:szCs w:val="26"/>
        </w:rPr>
      </w:pPr>
    </w:p>
    <w:p w:rsidR="00532F6B" w:rsidRDefault="00532F6B" w:rsidP="00C77C0E">
      <w:pPr>
        <w:pStyle w:val="afff5"/>
        <w:ind w:left="0" w:firstLine="0"/>
        <w:jc w:val="left"/>
        <w:rPr>
          <w:rFonts w:ascii="Times New Roman" w:eastAsia="Calibri" w:hAnsi="Times New Roman"/>
          <w:noProof/>
          <w:sz w:val="26"/>
          <w:szCs w:val="26"/>
        </w:rPr>
      </w:pPr>
    </w:p>
    <w:p w:rsidR="00532F6B" w:rsidRDefault="00532F6B" w:rsidP="00C77C0E">
      <w:pPr>
        <w:pStyle w:val="afff5"/>
        <w:ind w:left="0" w:firstLine="0"/>
        <w:jc w:val="left"/>
        <w:rPr>
          <w:rFonts w:ascii="Times New Roman" w:eastAsia="Calibri" w:hAnsi="Times New Roman"/>
          <w:noProof/>
          <w:sz w:val="26"/>
          <w:szCs w:val="26"/>
        </w:rPr>
      </w:pPr>
    </w:p>
    <w:p w:rsidR="00532F6B" w:rsidRDefault="00532F6B" w:rsidP="00C77C0E">
      <w:pPr>
        <w:pStyle w:val="afff5"/>
        <w:ind w:left="0" w:firstLine="0"/>
        <w:jc w:val="left"/>
        <w:rPr>
          <w:rFonts w:ascii="Times New Roman" w:eastAsia="Calibri" w:hAnsi="Times New Roman"/>
          <w:noProof/>
          <w:sz w:val="26"/>
          <w:szCs w:val="26"/>
        </w:rPr>
      </w:pPr>
    </w:p>
    <w:p w:rsidR="00532F6B" w:rsidRDefault="00532F6B" w:rsidP="00C77C0E">
      <w:pPr>
        <w:pStyle w:val="afff5"/>
        <w:ind w:left="0" w:firstLine="0"/>
        <w:jc w:val="left"/>
        <w:rPr>
          <w:rFonts w:ascii="Times New Roman" w:eastAsia="Calibri" w:hAnsi="Times New Roman"/>
          <w:noProof/>
          <w:sz w:val="26"/>
          <w:szCs w:val="26"/>
        </w:rPr>
      </w:pPr>
    </w:p>
    <w:p w:rsidR="00532F6B" w:rsidRDefault="00532F6B" w:rsidP="00C77C0E">
      <w:pPr>
        <w:pStyle w:val="afff5"/>
        <w:ind w:left="0" w:firstLine="0"/>
        <w:jc w:val="left"/>
        <w:rPr>
          <w:rFonts w:ascii="Times New Roman" w:eastAsia="Calibri" w:hAnsi="Times New Roman"/>
          <w:noProof/>
          <w:sz w:val="26"/>
          <w:szCs w:val="26"/>
        </w:rPr>
      </w:pPr>
    </w:p>
    <w:p w:rsidR="00532F6B" w:rsidRDefault="00532F6B" w:rsidP="00C77C0E">
      <w:pPr>
        <w:pStyle w:val="afff5"/>
        <w:ind w:left="0" w:firstLine="0"/>
        <w:jc w:val="left"/>
        <w:rPr>
          <w:rFonts w:ascii="Times New Roman" w:eastAsia="Calibri" w:hAnsi="Times New Roman"/>
          <w:noProof/>
          <w:sz w:val="26"/>
          <w:szCs w:val="26"/>
        </w:rPr>
      </w:pPr>
    </w:p>
    <w:p w:rsidR="00532F6B" w:rsidRDefault="00532F6B" w:rsidP="00532F6B">
      <w:pPr>
        <w:pStyle w:val="afff5"/>
        <w:ind w:left="0" w:firstLine="0"/>
        <w:jc w:val="right"/>
        <w:rPr>
          <w:rFonts w:ascii="Times New Roman" w:eastAsia="Calibri" w:hAnsi="Times New Roman"/>
          <w:noProof/>
          <w:sz w:val="26"/>
          <w:szCs w:val="26"/>
        </w:rPr>
      </w:pPr>
      <w:r>
        <w:rPr>
          <w:rFonts w:ascii="Times New Roman" w:eastAsia="Calibri" w:hAnsi="Times New Roman"/>
          <w:noProof/>
          <w:sz w:val="26"/>
          <w:szCs w:val="26"/>
        </w:rPr>
        <w:lastRenderedPageBreak/>
        <w:t>Лист 2</w:t>
      </w:r>
    </w:p>
    <w:p w:rsidR="00C77C0E" w:rsidRDefault="00532F6B" w:rsidP="00C77C0E">
      <w:pPr>
        <w:pStyle w:val="afff5"/>
        <w:ind w:left="0" w:firstLine="0"/>
        <w:jc w:val="left"/>
        <w:rPr>
          <w:rFonts w:ascii="Times New Roman" w:eastAsia="Calibri" w:hAnsi="Times New Roman"/>
          <w:sz w:val="26"/>
          <w:szCs w:val="26"/>
        </w:rPr>
      </w:pPr>
      <w:r>
        <w:rPr>
          <w:noProof/>
        </w:rPr>
        <w:drawing>
          <wp:inline distT="0" distB="0" distL="0" distR="0" wp14:anchorId="15812387" wp14:editId="163CB39C">
            <wp:extent cx="13538579" cy="9574773"/>
            <wp:effectExtent l="0" t="0" r="635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t="1527" b="204"/>
                    <a:stretch/>
                  </pic:blipFill>
                  <pic:spPr bwMode="auto">
                    <a:xfrm>
                      <a:off x="0" y="0"/>
                      <a:ext cx="13567459" cy="9595197"/>
                    </a:xfrm>
                    <a:prstGeom prst="rect">
                      <a:avLst/>
                    </a:prstGeom>
                    <a:ln>
                      <a:noFill/>
                    </a:ln>
                    <a:extLst>
                      <a:ext uri="{53640926-AAD7-44D8-BBD7-CCE9431645EC}">
                        <a14:shadowObscured xmlns:a14="http://schemas.microsoft.com/office/drawing/2010/main"/>
                      </a:ext>
                    </a:extLst>
                  </pic:spPr>
                </pic:pic>
              </a:graphicData>
            </a:graphic>
          </wp:inline>
        </w:drawing>
      </w:r>
    </w:p>
    <w:p w:rsidR="006954EF" w:rsidRDefault="006954EF" w:rsidP="006954EF">
      <w:pPr>
        <w:pStyle w:val="afff5"/>
        <w:ind w:left="0" w:firstLine="0"/>
        <w:jc w:val="right"/>
        <w:rPr>
          <w:noProof/>
        </w:rPr>
      </w:pPr>
      <w:r>
        <w:rPr>
          <w:rFonts w:ascii="Times New Roman" w:eastAsia="Calibri" w:hAnsi="Times New Roman"/>
          <w:noProof/>
          <w:sz w:val="26"/>
          <w:szCs w:val="26"/>
        </w:rPr>
        <w:t>Лист 3</w:t>
      </w:r>
    </w:p>
    <w:p w:rsidR="00532F6B" w:rsidRPr="00C77C0E" w:rsidRDefault="00532F6B" w:rsidP="006954EF">
      <w:pPr>
        <w:pStyle w:val="afff5"/>
        <w:ind w:left="0" w:firstLine="0"/>
        <w:jc w:val="right"/>
        <w:rPr>
          <w:rFonts w:ascii="Times New Roman" w:eastAsia="Calibri" w:hAnsi="Times New Roman"/>
          <w:sz w:val="26"/>
          <w:szCs w:val="26"/>
          <w:lang w:val="en-US"/>
        </w:rPr>
      </w:pPr>
      <w:r>
        <w:rPr>
          <w:noProof/>
        </w:rPr>
        <w:drawing>
          <wp:inline distT="0" distB="0" distL="0" distR="0" wp14:anchorId="31C318AD" wp14:editId="249676BF">
            <wp:extent cx="13483988" cy="9502495"/>
            <wp:effectExtent l="0" t="0" r="381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t="1378" b="-37"/>
                    <a:stretch/>
                  </pic:blipFill>
                  <pic:spPr bwMode="auto">
                    <a:xfrm>
                      <a:off x="0" y="0"/>
                      <a:ext cx="13493770" cy="9509389"/>
                    </a:xfrm>
                    <a:prstGeom prst="rect">
                      <a:avLst/>
                    </a:prstGeom>
                    <a:ln>
                      <a:noFill/>
                    </a:ln>
                    <a:extLst>
                      <a:ext uri="{53640926-AAD7-44D8-BBD7-CCE9431645EC}">
                        <a14:shadowObscured xmlns:a14="http://schemas.microsoft.com/office/drawing/2010/main"/>
                      </a:ext>
                    </a:extLst>
                  </pic:spPr>
                </pic:pic>
              </a:graphicData>
            </a:graphic>
          </wp:inline>
        </w:drawing>
      </w:r>
    </w:p>
    <w:p w:rsidR="00F20C68" w:rsidRPr="00F20C68" w:rsidRDefault="00F20C68" w:rsidP="00F20C68">
      <w:pPr>
        <w:ind w:firstLine="709"/>
        <w:jc w:val="both"/>
        <w:rPr>
          <w:rFonts w:ascii="Times New Roman" w:hAnsi="Times New Roman" w:cs="Times New Roman"/>
          <w:b/>
          <w:sz w:val="28"/>
          <w:szCs w:val="28"/>
        </w:rPr>
      </w:pPr>
      <w:r w:rsidRPr="00F20C68">
        <w:rPr>
          <w:rFonts w:ascii="Times New Roman" w:hAnsi="Times New Roman" w:cs="Times New Roman"/>
          <w:b/>
          <w:sz w:val="28"/>
          <w:szCs w:val="28"/>
        </w:rPr>
        <w:t>Чертеж границ зон планируемого размещения линейных объектов</w:t>
      </w:r>
    </w:p>
    <w:p w:rsidR="00F20C68" w:rsidRDefault="00F20C68" w:rsidP="00C77C0E">
      <w:pPr>
        <w:ind w:firstLine="709"/>
        <w:jc w:val="center"/>
        <w:rPr>
          <w:rFonts w:ascii="Times New Roman" w:hAnsi="Times New Roman" w:cs="Times New Roman"/>
          <w:noProof/>
          <w:sz w:val="28"/>
          <w:szCs w:val="28"/>
        </w:rPr>
      </w:pPr>
    </w:p>
    <w:p w:rsidR="00752D36" w:rsidRDefault="00532F6B" w:rsidP="00C77C0E">
      <w:pPr>
        <w:ind w:firstLine="709"/>
        <w:jc w:val="center"/>
        <w:rPr>
          <w:rFonts w:ascii="Times New Roman" w:hAnsi="Times New Roman" w:cs="Times New Roman"/>
          <w:sz w:val="28"/>
          <w:szCs w:val="28"/>
          <w:lang w:val="en-US"/>
        </w:rPr>
      </w:pPr>
      <w:r>
        <w:rPr>
          <w:noProof/>
        </w:rPr>
        <w:drawing>
          <wp:inline distT="0" distB="0" distL="0" distR="0" wp14:anchorId="3B564552" wp14:editId="77AE1CA6">
            <wp:extent cx="13046149" cy="9313674"/>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3051294" cy="9317347"/>
                    </a:xfrm>
                    <a:prstGeom prst="rect">
                      <a:avLst/>
                    </a:prstGeom>
                  </pic:spPr>
                </pic:pic>
              </a:graphicData>
            </a:graphic>
          </wp:inline>
        </w:drawing>
      </w:r>
    </w:p>
    <w:p w:rsidR="00532F6B" w:rsidRPr="00532F6B" w:rsidRDefault="00532F6B" w:rsidP="00532F6B">
      <w:pPr>
        <w:ind w:firstLine="709"/>
        <w:rPr>
          <w:rFonts w:ascii="Times New Roman" w:hAnsi="Times New Roman" w:cs="Times New Roman"/>
          <w:sz w:val="28"/>
          <w:szCs w:val="28"/>
          <w:lang w:val="en-US"/>
        </w:rPr>
      </w:pPr>
      <w:r>
        <w:rPr>
          <w:noProof/>
        </w:rPr>
        <w:drawing>
          <wp:inline distT="0" distB="0" distL="0" distR="0" wp14:anchorId="6D8DFF8B" wp14:editId="7B915F6B">
            <wp:extent cx="13237535" cy="9447575"/>
            <wp:effectExtent l="0" t="0" r="254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3236866" cy="9447097"/>
                    </a:xfrm>
                    <a:prstGeom prst="rect">
                      <a:avLst/>
                    </a:prstGeom>
                  </pic:spPr>
                </pic:pic>
              </a:graphicData>
            </a:graphic>
          </wp:inline>
        </w:drawing>
      </w:r>
    </w:p>
    <w:p w:rsidR="00F20C68" w:rsidRDefault="00F20C68" w:rsidP="00591605">
      <w:pPr>
        <w:tabs>
          <w:tab w:val="left" w:pos="3148"/>
        </w:tabs>
        <w:rPr>
          <w:rFonts w:ascii="Times New Roman" w:hAnsi="Times New Roman" w:cs="Times New Roman"/>
          <w:sz w:val="28"/>
          <w:szCs w:val="28"/>
        </w:rPr>
      </w:pPr>
    </w:p>
    <w:p w:rsidR="00F20C68" w:rsidRDefault="00F20C68" w:rsidP="00591605">
      <w:pPr>
        <w:tabs>
          <w:tab w:val="left" w:pos="3148"/>
        </w:tabs>
        <w:rPr>
          <w:rFonts w:ascii="Times New Roman" w:hAnsi="Times New Roman" w:cs="Times New Roman"/>
          <w:sz w:val="28"/>
          <w:szCs w:val="28"/>
          <w:lang w:val="en-US"/>
        </w:rPr>
      </w:pPr>
    </w:p>
    <w:p w:rsidR="00532F6B" w:rsidRPr="00532F6B" w:rsidRDefault="00532F6B" w:rsidP="00591605">
      <w:pPr>
        <w:tabs>
          <w:tab w:val="left" w:pos="3148"/>
        </w:tabs>
        <w:rPr>
          <w:rFonts w:ascii="Times New Roman" w:hAnsi="Times New Roman" w:cs="Times New Roman"/>
          <w:sz w:val="28"/>
          <w:szCs w:val="28"/>
          <w:lang w:val="en-US"/>
        </w:rPr>
        <w:sectPr w:rsidR="00532F6B" w:rsidRPr="00532F6B" w:rsidSect="00532F6B">
          <w:pgSz w:w="23814" w:h="16840" w:orient="landscape" w:code="8"/>
          <w:pgMar w:top="851" w:right="567" w:bottom="567" w:left="1134" w:header="284" w:footer="556" w:gutter="0"/>
          <w:cols w:space="708"/>
          <w:titlePg/>
          <w:docGrid w:linePitch="360"/>
        </w:sectPr>
      </w:pPr>
      <w:r>
        <w:rPr>
          <w:noProof/>
        </w:rPr>
        <w:drawing>
          <wp:inline distT="0" distB="0" distL="0" distR="0" wp14:anchorId="130689AE" wp14:editId="7CDC8AC9">
            <wp:extent cx="13268344" cy="9501059"/>
            <wp:effectExtent l="0" t="0" r="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279651" cy="9509155"/>
                    </a:xfrm>
                    <a:prstGeom prst="rect">
                      <a:avLst/>
                    </a:prstGeom>
                  </pic:spPr>
                </pic:pic>
              </a:graphicData>
            </a:graphic>
          </wp:inline>
        </w:drawing>
      </w:r>
    </w:p>
    <w:p w:rsidR="002D1142" w:rsidRPr="008A3D8B" w:rsidRDefault="00FA314E">
      <w:pPr>
        <w:pStyle w:val="afff3"/>
        <w:numPr>
          <w:ilvl w:val="0"/>
          <w:numId w:val="7"/>
        </w:numPr>
        <w:tabs>
          <w:tab w:val="left" w:pos="851"/>
        </w:tabs>
        <w:ind w:left="567" w:right="566" w:firstLine="0"/>
        <w:jc w:val="center"/>
        <w:rPr>
          <w:rFonts w:ascii="Times New Roman" w:hAnsi="Times New Roman" w:cs="Times New Roman"/>
          <w:b/>
          <w:bCs/>
          <w:sz w:val="26"/>
          <w:szCs w:val="26"/>
        </w:rPr>
      </w:pPr>
      <w:bookmarkStart w:id="7" w:name="_Toc529370119"/>
      <w:r w:rsidRPr="008A3D8B">
        <w:rPr>
          <w:rFonts w:ascii="Times New Roman" w:hAnsi="Times New Roman" w:cs="Times New Roman"/>
          <w:b/>
          <w:bCs/>
          <w:sz w:val="26"/>
          <w:szCs w:val="26"/>
        </w:rPr>
        <w:t>П</w:t>
      </w:r>
      <w:r w:rsidRPr="008A3D8B">
        <w:rPr>
          <w:rFonts w:ascii="Times New Roman" w:hAnsi="Times New Roman" w:cs="Times New Roman"/>
          <w:b/>
          <w:sz w:val="26"/>
          <w:szCs w:val="26"/>
        </w:rPr>
        <w:t>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7"/>
    </w:p>
    <w:p w:rsidR="002D1142" w:rsidRDefault="002D1142">
      <w:pPr>
        <w:tabs>
          <w:tab w:val="left" w:pos="993"/>
        </w:tabs>
        <w:jc w:val="both"/>
        <w:rPr>
          <w:rFonts w:ascii="Times New Roman" w:hAnsi="Times New Roman" w:cs="Times New Roman"/>
          <w:bCs/>
          <w:sz w:val="26"/>
          <w:szCs w:val="26"/>
        </w:rPr>
      </w:pPr>
    </w:p>
    <w:p w:rsidR="002D1142" w:rsidRDefault="00FA314E">
      <w:pPr>
        <w:pStyle w:val="afff5"/>
        <w:rPr>
          <w:rFonts w:ascii="Times New Roman" w:hAnsi="Times New Roman"/>
          <w:sz w:val="26"/>
          <w:szCs w:val="26"/>
        </w:rPr>
      </w:pPr>
      <w:r>
        <w:rPr>
          <w:rFonts w:ascii="Times New Roman" w:hAnsi="Times New Roman"/>
          <w:sz w:val="26"/>
          <w:szCs w:val="26"/>
        </w:rPr>
        <w:t>Перечень муниципальных образований, в границах которых планируется размещение линейного объекта, представлен в таблице 2.</w:t>
      </w:r>
    </w:p>
    <w:p w:rsidR="002D1142" w:rsidRDefault="002D1142">
      <w:pPr>
        <w:pStyle w:val="afff5"/>
        <w:rPr>
          <w:rFonts w:ascii="Times New Roman" w:hAnsi="Times New Roman"/>
          <w:sz w:val="26"/>
          <w:szCs w:val="26"/>
        </w:rPr>
      </w:pPr>
    </w:p>
    <w:p w:rsidR="002D1142" w:rsidRDefault="00FA314E">
      <w:pPr>
        <w:pStyle w:val="afff5"/>
        <w:jc w:val="center"/>
        <w:rPr>
          <w:rFonts w:ascii="Times New Roman" w:hAnsi="Times New Roman"/>
          <w:sz w:val="26"/>
          <w:szCs w:val="26"/>
        </w:rPr>
      </w:pPr>
      <w:r>
        <w:rPr>
          <w:rFonts w:ascii="Times New Roman" w:hAnsi="Times New Roman"/>
          <w:sz w:val="26"/>
          <w:szCs w:val="26"/>
        </w:rPr>
        <w:t>Перечень муниципальных образований</w:t>
      </w:r>
    </w:p>
    <w:p w:rsidR="002D1142" w:rsidRDefault="00FA314E">
      <w:pPr>
        <w:pStyle w:val="afff5"/>
        <w:jc w:val="right"/>
        <w:rPr>
          <w:rFonts w:ascii="Times New Roman" w:hAnsi="Times New Roman"/>
          <w:sz w:val="26"/>
          <w:szCs w:val="26"/>
        </w:rPr>
      </w:pPr>
      <w:r>
        <w:rPr>
          <w:rFonts w:ascii="Times New Roman" w:hAnsi="Times New Roman"/>
          <w:sz w:val="26"/>
          <w:szCs w:val="26"/>
        </w:rPr>
        <w:t>Таблица 2</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3118"/>
        <w:gridCol w:w="3119"/>
      </w:tblGrid>
      <w:tr w:rsidR="002D1142">
        <w:trPr>
          <w:trHeight w:val="20"/>
          <w:tblHeader/>
        </w:trPr>
        <w:tc>
          <w:tcPr>
            <w:tcW w:w="3119" w:type="dxa"/>
            <w:shd w:val="clear" w:color="auto" w:fill="auto"/>
            <w:vAlign w:val="center"/>
            <w:hideMark/>
          </w:tcPr>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Субъект Российской</w:t>
            </w:r>
          </w:p>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Федерации</w:t>
            </w:r>
          </w:p>
        </w:tc>
        <w:tc>
          <w:tcPr>
            <w:tcW w:w="3118" w:type="dxa"/>
            <w:shd w:val="clear" w:color="auto" w:fill="auto"/>
            <w:vAlign w:val="center"/>
            <w:hideMark/>
          </w:tcPr>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Муниципальный район</w:t>
            </w:r>
          </w:p>
        </w:tc>
        <w:tc>
          <w:tcPr>
            <w:tcW w:w="3119" w:type="dxa"/>
            <w:shd w:val="clear" w:color="auto" w:fill="auto"/>
            <w:vAlign w:val="center"/>
            <w:hideMark/>
          </w:tcPr>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Сельское поселение</w:t>
            </w:r>
          </w:p>
        </w:tc>
      </w:tr>
      <w:tr w:rsidR="002D1142">
        <w:trPr>
          <w:trHeight w:val="20"/>
        </w:trPr>
        <w:tc>
          <w:tcPr>
            <w:tcW w:w="3119" w:type="dxa"/>
            <w:shd w:val="clear" w:color="auto" w:fill="auto"/>
            <w:vAlign w:val="center"/>
            <w:hideMark/>
          </w:tcPr>
          <w:p w:rsidR="002D1142" w:rsidRDefault="00770CD1">
            <w:pPr>
              <w:jc w:val="center"/>
              <w:rPr>
                <w:rFonts w:ascii="Times New Roman" w:hAnsi="Times New Roman" w:cs="Times New Roman"/>
                <w:sz w:val="26"/>
                <w:szCs w:val="26"/>
              </w:rPr>
            </w:pPr>
            <w:r>
              <w:rPr>
                <w:rFonts w:ascii="Times New Roman" w:hAnsi="Times New Roman" w:cs="Times New Roman"/>
                <w:sz w:val="26"/>
                <w:szCs w:val="26"/>
              </w:rPr>
              <w:t>ХМАО-ЮГРА</w:t>
            </w:r>
          </w:p>
        </w:tc>
        <w:tc>
          <w:tcPr>
            <w:tcW w:w="3118" w:type="dxa"/>
            <w:shd w:val="clear" w:color="auto" w:fill="auto"/>
            <w:vAlign w:val="center"/>
            <w:hideMark/>
          </w:tcPr>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Муниципальное образование «</w:t>
            </w:r>
            <w:r w:rsidR="00770CD1" w:rsidRPr="00770CD1">
              <w:rPr>
                <w:rFonts w:ascii="Times New Roman" w:hAnsi="Times New Roman" w:cs="Times New Roman"/>
                <w:sz w:val="26"/>
                <w:szCs w:val="26"/>
              </w:rPr>
              <w:t>Ханты-Мансийский</w:t>
            </w:r>
            <w:r>
              <w:rPr>
                <w:rFonts w:ascii="Times New Roman" w:hAnsi="Times New Roman" w:cs="Times New Roman"/>
                <w:sz w:val="26"/>
                <w:szCs w:val="26"/>
              </w:rPr>
              <w:t xml:space="preserve"> район»</w:t>
            </w:r>
          </w:p>
        </w:tc>
        <w:tc>
          <w:tcPr>
            <w:tcW w:w="3119" w:type="dxa"/>
            <w:shd w:val="clear" w:color="auto" w:fill="auto"/>
            <w:vAlign w:val="center"/>
            <w:hideMark/>
          </w:tcPr>
          <w:p w:rsidR="002D1142" w:rsidRDefault="00770CD1">
            <w:pPr>
              <w:jc w:val="center"/>
              <w:rPr>
                <w:rFonts w:ascii="Times New Roman" w:hAnsi="Times New Roman" w:cs="Times New Roman"/>
                <w:sz w:val="26"/>
                <w:szCs w:val="26"/>
              </w:rPr>
            </w:pPr>
            <w:r>
              <w:rPr>
                <w:rFonts w:ascii="Times New Roman" w:hAnsi="Times New Roman" w:cs="Times New Roman"/>
                <w:sz w:val="26"/>
                <w:szCs w:val="26"/>
              </w:rPr>
              <w:t>-</w:t>
            </w:r>
          </w:p>
        </w:tc>
      </w:tr>
    </w:tbl>
    <w:p w:rsidR="002D1142" w:rsidRDefault="002D1142">
      <w:pPr>
        <w:tabs>
          <w:tab w:val="left" w:pos="993"/>
        </w:tabs>
        <w:jc w:val="both"/>
        <w:rPr>
          <w:rFonts w:ascii="Times New Roman" w:hAnsi="Times New Roman" w:cs="Times New Roman"/>
          <w:color w:val="FF0000"/>
          <w:sz w:val="28"/>
          <w:szCs w:val="28"/>
        </w:rPr>
      </w:pPr>
    </w:p>
    <w:p w:rsidR="002D1142" w:rsidRPr="00770CD1" w:rsidRDefault="00FA314E">
      <w:pPr>
        <w:pStyle w:val="afff3"/>
        <w:numPr>
          <w:ilvl w:val="0"/>
          <w:numId w:val="7"/>
        </w:numPr>
        <w:tabs>
          <w:tab w:val="left" w:pos="851"/>
        </w:tabs>
        <w:ind w:left="567" w:right="566" w:firstLine="0"/>
        <w:jc w:val="center"/>
        <w:rPr>
          <w:rFonts w:ascii="Times New Roman" w:hAnsi="Times New Roman" w:cs="Times New Roman"/>
          <w:b/>
          <w:sz w:val="26"/>
          <w:szCs w:val="26"/>
        </w:rPr>
      </w:pPr>
      <w:bookmarkStart w:id="8" w:name="_Toc529370120"/>
      <w:r w:rsidRPr="00770CD1">
        <w:rPr>
          <w:rFonts w:ascii="Times New Roman" w:hAnsi="Times New Roman" w:cs="Times New Roman"/>
          <w:b/>
          <w:bCs/>
          <w:sz w:val="26"/>
          <w:szCs w:val="26"/>
        </w:rPr>
        <w:t>П</w:t>
      </w:r>
      <w:r w:rsidRPr="00770CD1">
        <w:rPr>
          <w:rFonts w:ascii="Times New Roman" w:hAnsi="Times New Roman" w:cs="Times New Roman"/>
          <w:b/>
          <w:sz w:val="26"/>
          <w:szCs w:val="26"/>
        </w:rPr>
        <w:t>еречень координат характерных точек границ зон планируемого размещения линейных объектов</w:t>
      </w:r>
      <w:bookmarkEnd w:id="8"/>
    </w:p>
    <w:p w:rsidR="002D1142" w:rsidRDefault="002D1142">
      <w:pPr>
        <w:tabs>
          <w:tab w:val="left" w:pos="993"/>
        </w:tabs>
        <w:jc w:val="center"/>
        <w:rPr>
          <w:rFonts w:ascii="Times New Roman" w:hAnsi="Times New Roman" w:cs="Times New Roman"/>
          <w:sz w:val="26"/>
          <w:szCs w:val="26"/>
        </w:rPr>
      </w:pPr>
    </w:p>
    <w:p w:rsidR="006954EF" w:rsidRDefault="006954EF" w:rsidP="006954EF">
      <w:pPr>
        <w:pStyle w:val="affff1"/>
        <w:rPr>
          <w:lang w:eastAsia="ru-RU"/>
        </w:rPr>
      </w:pPr>
      <w:bookmarkStart w:id="9" w:name="_Toc529370121"/>
      <w:bookmarkStart w:id="10" w:name="_Toc516230272"/>
      <w:r w:rsidRPr="001B5175">
        <w:rPr>
          <w:lang w:eastAsia="ru-RU"/>
        </w:rPr>
        <w:t>Координаты характерных точек границ зоны планиру</w:t>
      </w:r>
      <w:r>
        <w:rPr>
          <w:lang w:eastAsia="ru-RU"/>
        </w:rPr>
        <w:t>емого размещения линейных объектов, в системе координат МСК-86</w:t>
      </w:r>
      <w:r w:rsidRPr="001B5175">
        <w:rPr>
          <w:lang w:eastAsia="ru-RU"/>
        </w:rPr>
        <w:t xml:space="preserve"> (зона 2</w:t>
      </w:r>
      <w:r>
        <w:rPr>
          <w:lang w:eastAsia="ru-RU"/>
        </w:rPr>
        <w:t>)</w:t>
      </w:r>
      <w:r w:rsidRPr="001B5175">
        <w:rPr>
          <w:lang w:eastAsia="ru-RU"/>
        </w:rPr>
        <w:t xml:space="preserve"> представлены в таблице </w:t>
      </w:r>
      <w:r>
        <w:rPr>
          <w:lang w:eastAsia="ru-RU"/>
        </w:rPr>
        <w:t>3</w:t>
      </w:r>
      <w:r w:rsidRPr="001B5175">
        <w:rPr>
          <w:lang w:eastAsia="ru-RU"/>
        </w:rPr>
        <w:t>.</w:t>
      </w:r>
    </w:p>
    <w:p w:rsidR="006954EF" w:rsidRPr="001A6A65" w:rsidRDefault="006954EF" w:rsidP="006954EF">
      <w:pPr>
        <w:pStyle w:val="affff1"/>
        <w:ind w:hanging="284"/>
        <w:jc w:val="right"/>
        <w:rPr>
          <w:lang w:eastAsia="ru-RU"/>
        </w:rPr>
      </w:pPr>
      <w:r>
        <w:t>Таблица 3</w:t>
      </w:r>
    </w:p>
    <w:tbl>
      <w:tblPr>
        <w:tblW w:w="10490" w:type="dxa"/>
        <w:tblInd w:w="-4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296"/>
        <w:gridCol w:w="3647"/>
        <w:gridCol w:w="4547"/>
      </w:tblGrid>
      <w:tr w:rsidR="006954EF" w:rsidRPr="00581777" w:rsidTr="006954EF">
        <w:trPr>
          <w:trHeight w:val="20"/>
          <w:tblHeader/>
        </w:trPr>
        <w:tc>
          <w:tcPr>
            <w:tcW w:w="10490" w:type="dxa"/>
            <w:gridSpan w:val="3"/>
            <w:shd w:val="clear" w:color="auto" w:fill="auto"/>
            <w:vAlign w:val="center"/>
          </w:tcPr>
          <w:p w:rsidR="006954EF" w:rsidRPr="00581777" w:rsidRDefault="006954EF" w:rsidP="00DB0273">
            <w:pPr>
              <w:ind w:right="-1"/>
              <w:jc w:val="center"/>
            </w:pPr>
            <w:r w:rsidRPr="00581777">
              <w:t>Перечень координат характерных точек границ зон</w:t>
            </w:r>
          </w:p>
        </w:tc>
      </w:tr>
      <w:tr w:rsidR="006954EF" w:rsidRPr="005171B7" w:rsidTr="006954EF">
        <w:trPr>
          <w:trHeight w:val="20"/>
          <w:tblHeader/>
        </w:trPr>
        <w:tc>
          <w:tcPr>
            <w:tcW w:w="10490" w:type="dxa"/>
            <w:gridSpan w:val="3"/>
            <w:shd w:val="clear" w:color="auto" w:fill="auto"/>
            <w:vAlign w:val="center"/>
            <w:hideMark/>
          </w:tcPr>
          <w:p w:rsidR="006954EF" w:rsidRPr="005171B7" w:rsidRDefault="006954EF" w:rsidP="00DB0273">
            <w:pPr>
              <w:jc w:val="center"/>
              <w:rPr>
                <w:b/>
                <w:sz w:val="18"/>
                <w:szCs w:val="18"/>
              </w:rPr>
            </w:pPr>
            <w:r w:rsidRPr="005171B7">
              <w:rPr>
                <w:b/>
                <w:sz w:val="18"/>
                <w:szCs w:val="18"/>
              </w:rPr>
              <w:t>Система координат МСК-</w:t>
            </w:r>
            <w:r>
              <w:rPr>
                <w:b/>
                <w:sz w:val="18"/>
                <w:szCs w:val="18"/>
              </w:rPr>
              <w:t>86</w:t>
            </w:r>
            <w:r w:rsidRPr="005171B7">
              <w:rPr>
                <w:b/>
                <w:sz w:val="18"/>
                <w:szCs w:val="18"/>
              </w:rPr>
              <w:t xml:space="preserve"> </w:t>
            </w:r>
            <w:r w:rsidRPr="00F806F2">
              <w:rPr>
                <w:b/>
                <w:sz w:val="18"/>
                <w:szCs w:val="18"/>
              </w:rPr>
              <w:t>зона 2</w:t>
            </w:r>
          </w:p>
        </w:tc>
      </w:tr>
      <w:tr w:rsidR="006954EF" w:rsidRPr="005171B7" w:rsidTr="006954EF">
        <w:trPr>
          <w:trHeight w:val="20"/>
          <w:tblHeader/>
        </w:trPr>
        <w:tc>
          <w:tcPr>
            <w:tcW w:w="2296" w:type="dxa"/>
            <w:shd w:val="clear" w:color="auto" w:fill="auto"/>
            <w:vAlign w:val="center"/>
            <w:hideMark/>
          </w:tcPr>
          <w:p w:rsidR="006954EF" w:rsidRPr="005171B7" w:rsidRDefault="006954EF" w:rsidP="00DB0273">
            <w:pPr>
              <w:jc w:val="center"/>
              <w:rPr>
                <w:b/>
                <w:sz w:val="18"/>
                <w:szCs w:val="18"/>
              </w:rPr>
            </w:pPr>
            <w:r w:rsidRPr="005171B7">
              <w:rPr>
                <w:b/>
                <w:sz w:val="18"/>
                <w:szCs w:val="18"/>
              </w:rPr>
              <w:t>Номер характерной точки</w:t>
            </w:r>
          </w:p>
        </w:tc>
        <w:tc>
          <w:tcPr>
            <w:tcW w:w="3647" w:type="dxa"/>
            <w:shd w:val="clear" w:color="auto" w:fill="auto"/>
            <w:vAlign w:val="center"/>
            <w:hideMark/>
          </w:tcPr>
          <w:p w:rsidR="006954EF" w:rsidRPr="005171B7" w:rsidRDefault="006954EF" w:rsidP="00DB0273">
            <w:pPr>
              <w:jc w:val="center"/>
              <w:rPr>
                <w:b/>
                <w:sz w:val="18"/>
                <w:szCs w:val="18"/>
              </w:rPr>
            </w:pPr>
            <w:r w:rsidRPr="005171B7">
              <w:rPr>
                <w:b/>
                <w:sz w:val="18"/>
                <w:szCs w:val="18"/>
              </w:rPr>
              <w:t>X</w:t>
            </w:r>
          </w:p>
        </w:tc>
        <w:tc>
          <w:tcPr>
            <w:tcW w:w="4547" w:type="dxa"/>
            <w:shd w:val="clear" w:color="auto" w:fill="auto"/>
            <w:vAlign w:val="center"/>
            <w:hideMark/>
          </w:tcPr>
          <w:p w:rsidR="006954EF" w:rsidRPr="005171B7" w:rsidRDefault="006954EF" w:rsidP="00DB0273">
            <w:pPr>
              <w:jc w:val="center"/>
              <w:rPr>
                <w:b/>
                <w:sz w:val="18"/>
                <w:szCs w:val="18"/>
              </w:rPr>
            </w:pPr>
            <w:r w:rsidRPr="005171B7">
              <w:rPr>
                <w:b/>
                <w:sz w:val="18"/>
                <w:szCs w:val="18"/>
              </w:rPr>
              <w:t>Y</w:t>
            </w:r>
          </w:p>
        </w:tc>
      </w:tr>
      <w:tr w:rsidR="006954EF" w:rsidRPr="004F3A44" w:rsidTr="006954EF">
        <w:trPr>
          <w:trHeight w:val="20"/>
          <w:tblHeader/>
        </w:trPr>
        <w:tc>
          <w:tcPr>
            <w:tcW w:w="2296" w:type="dxa"/>
            <w:shd w:val="clear" w:color="auto" w:fill="auto"/>
            <w:vAlign w:val="center"/>
          </w:tcPr>
          <w:p w:rsidR="006954EF" w:rsidRPr="004F3A44" w:rsidRDefault="006954EF" w:rsidP="00DB0273">
            <w:pPr>
              <w:jc w:val="center"/>
              <w:rPr>
                <w:sz w:val="16"/>
                <w:szCs w:val="16"/>
              </w:rPr>
            </w:pPr>
            <w:r w:rsidRPr="004F3A44">
              <w:rPr>
                <w:sz w:val="16"/>
                <w:szCs w:val="16"/>
              </w:rPr>
              <w:t>1</w:t>
            </w:r>
          </w:p>
        </w:tc>
        <w:tc>
          <w:tcPr>
            <w:tcW w:w="3647" w:type="dxa"/>
            <w:shd w:val="clear" w:color="auto" w:fill="auto"/>
            <w:vAlign w:val="center"/>
          </w:tcPr>
          <w:p w:rsidR="006954EF" w:rsidRPr="004F3A44" w:rsidRDefault="006954EF" w:rsidP="00DB0273">
            <w:pPr>
              <w:jc w:val="center"/>
              <w:rPr>
                <w:sz w:val="16"/>
                <w:szCs w:val="16"/>
              </w:rPr>
            </w:pPr>
            <w:r w:rsidRPr="004F3A44">
              <w:rPr>
                <w:sz w:val="16"/>
                <w:szCs w:val="16"/>
              </w:rPr>
              <w:t>2</w:t>
            </w:r>
          </w:p>
        </w:tc>
        <w:tc>
          <w:tcPr>
            <w:tcW w:w="4547" w:type="dxa"/>
            <w:shd w:val="clear" w:color="auto" w:fill="auto"/>
            <w:vAlign w:val="center"/>
          </w:tcPr>
          <w:p w:rsidR="006954EF" w:rsidRPr="004F3A44" w:rsidRDefault="006954EF" w:rsidP="00DB0273">
            <w:pPr>
              <w:jc w:val="center"/>
              <w:rPr>
                <w:sz w:val="16"/>
                <w:szCs w:val="16"/>
              </w:rPr>
            </w:pPr>
            <w:r w:rsidRPr="004F3A44">
              <w:rPr>
                <w:sz w:val="16"/>
                <w:szCs w:val="16"/>
              </w:rPr>
              <w:t>3</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1</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997189.65</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2521936.31</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997298.97</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2522236.18</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3</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997229.8</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2522339.57</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4</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997073.17</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2522395.72</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5</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997002.7</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2522174.02</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6</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996934.97</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2522207.49</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7</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995983.86</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2521763.4</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8</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995932.23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2521763.4</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995923.63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2521879.09</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10</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995967.96</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2521951.67</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11</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995903.97</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2521996.57</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12</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995843.73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2521898.46</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13</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995859.81</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2521685.4</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14</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995914.3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2521685.17</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15</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995944.1</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2521685.4</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16</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995947.3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2521660.39</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17</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995904.3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2521640.34</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18</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995921.43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2521449.25</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19</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996022.99</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2520456.92</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20</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996008.16</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2520283.83</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21</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996038.18</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2520281.19</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22</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996033.62</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2520227.74</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23</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996051.43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2520218.56</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24</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996054.41</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2520158.51</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996109.53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2520161.59</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26</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996102.54</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2520132.32</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27</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996102.27</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2520116.14</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28</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996113.69</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2519988.24</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29</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996121.82</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2519984.15</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30</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996125.44</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2519956.5</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31</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996129.64</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2519970.6</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32</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996132.86</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2519978.59</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33</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996136.52</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2519976.75</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34</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996149.15</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2519997.16</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35</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996136.3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2520005.11</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36</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996125.72</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2520124.55</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37</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996136.62</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2520170.92</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38</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996147.37</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2520193.12</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39</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996155.93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2520182.97</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40</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996177</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2520200.73</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41</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996181.64</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2520207.25</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42</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996162.52</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2520219.76</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43</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996146.92</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2520228.67</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44</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996096.49</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2520300.38</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45</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996038.08</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2520305.36</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46</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996053.69</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2520373.71</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47</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996054.72</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2520382.02</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48</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996055.19</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2520393</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49</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996052.6</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2520427.68</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50</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996047.05</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2520457.38</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51</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995955.7</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2521476.42</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52</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995943.19</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2521475.3</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53</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995939.29</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2521518.79</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54</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996217.59</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2521648.57</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55</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996178.3</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2521732.81</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56</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996754.5</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2522001.51</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57</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996784.61</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2522012.57</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58</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997065.42</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2521917.62</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59</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997146.29</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2521926.24</w:t>
            </w:r>
          </w:p>
        </w:tc>
      </w:tr>
      <w:tr w:rsidR="006954EF" w:rsidTr="006954EF">
        <w:trPr>
          <w:trHeight w:val="20"/>
        </w:trPr>
        <w:tc>
          <w:tcPr>
            <w:tcW w:w="2296"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60</w:t>
            </w:r>
          </w:p>
        </w:tc>
        <w:tc>
          <w:tcPr>
            <w:tcW w:w="36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997189.65</w:t>
            </w:r>
          </w:p>
        </w:tc>
        <w:tc>
          <w:tcPr>
            <w:tcW w:w="4547" w:type="dxa"/>
            <w:shd w:val="clear" w:color="auto" w:fill="auto"/>
          </w:tcPr>
          <w:p w:rsidR="006954EF" w:rsidRDefault="006954EF" w:rsidP="00DB0273">
            <w:pPr>
              <w:autoSpaceDE w:val="0"/>
              <w:autoSpaceDN w:val="0"/>
              <w:adjustRightInd w:val="0"/>
              <w:jc w:val="center"/>
              <w:rPr>
                <w:rFonts w:ascii="Calibri" w:hAnsi="Calibri" w:cs="Calibri"/>
                <w:color w:val="000000"/>
              </w:rPr>
            </w:pPr>
            <w:r>
              <w:rPr>
                <w:rFonts w:ascii="Calibri" w:hAnsi="Calibri" w:cs="Calibri"/>
                <w:color w:val="000000"/>
              </w:rPr>
              <w:t>2521936.31</w:t>
            </w:r>
          </w:p>
        </w:tc>
      </w:tr>
    </w:tbl>
    <w:p w:rsidR="002D1142" w:rsidRPr="00B1264A" w:rsidRDefault="00FA314E">
      <w:pPr>
        <w:pStyle w:val="afff3"/>
        <w:numPr>
          <w:ilvl w:val="0"/>
          <w:numId w:val="7"/>
        </w:numPr>
        <w:tabs>
          <w:tab w:val="left" w:pos="851"/>
        </w:tabs>
        <w:ind w:left="567" w:right="566" w:firstLine="0"/>
        <w:jc w:val="center"/>
        <w:rPr>
          <w:rFonts w:ascii="Times New Roman" w:hAnsi="Times New Roman" w:cs="Times New Roman"/>
          <w:b/>
          <w:bCs/>
          <w:sz w:val="26"/>
          <w:szCs w:val="26"/>
        </w:rPr>
      </w:pPr>
      <w:r w:rsidRPr="00B1264A">
        <w:rPr>
          <w:rFonts w:ascii="Times New Roman" w:hAnsi="Times New Roman" w:cs="Times New Roman"/>
          <w:b/>
          <w:bCs/>
          <w:sz w:val="26"/>
          <w:szCs w:val="26"/>
        </w:rPr>
        <w:t>П</w:t>
      </w:r>
      <w:r w:rsidRPr="00B1264A">
        <w:rPr>
          <w:rFonts w:ascii="Times New Roman" w:hAnsi="Times New Roman" w:cs="Times New Roman"/>
          <w:b/>
          <w:sz w:val="26"/>
          <w:szCs w:val="26"/>
        </w:rPr>
        <w:t>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bookmarkEnd w:id="9"/>
    </w:p>
    <w:p w:rsidR="002D1142" w:rsidRDefault="002D1142">
      <w:pPr>
        <w:tabs>
          <w:tab w:val="left" w:pos="851"/>
          <w:tab w:val="left" w:pos="993"/>
        </w:tabs>
        <w:jc w:val="both"/>
        <w:rPr>
          <w:rFonts w:ascii="Times New Roman" w:hAnsi="Times New Roman" w:cs="Times New Roman"/>
          <w:bCs/>
          <w:sz w:val="26"/>
          <w:szCs w:val="26"/>
        </w:rPr>
      </w:pPr>
    </w:p>
    <w:p w:rsidR="002D1142" w:rsidRDefault="00FA314E">
      <w:pPr>
        <w:pStyle w:val="afff5"/>
        <w:rPr>
          <w:rFonts w:ascii="Times New Roman" w:hAnsi="Times New Roman"/>
          <w:sz w:val="26"/>
          <w:szCs w:val="26"/>
        </w:rPr>
      </w:pPr>
      <w:r>
        <w:rPr>
          <w:rFonts w:ascii="Times New Roman" w:hAnsi="Times New Roman"/>
          <w:sz w:val="26"/>
          <w:szCs w:val="26"/>
        </w:rPr>
        <w:t>Линейные объекты, подлежащие переносу (переустройству) из зоны планируемого размещения линейного объекта, отсутствуют.</w:t>
      </w:r>
    </w:p>
    <w:p w:rsidR="002D1142" w:rsidRDefault="002D1142">
      <w:pPr>
        <w:tabs>
          <w:tab w:val="left" w:pos="851"/>
          <w:tab w:val="left" w:pos="993"/>
        </w:tabs>
        <w:jc w:val="both"/>
        <w:rPr>
          <w:rFonts w:ascii="Times New Roman" w:hAnsi="Times New Roman" w:cs="Times New Roman"/>
          <w:sz w:val="26"/>
          <w:szCs w:val="26"/>
        </w:rPr>
      </w:pPr>
    </w:p>
    <w:p w:rsidR="002D1142" w:rsidRPr="00B1264A" w:rsidRDefault="00FA314E">
      <w:pPr>
        <w:pStyle w:val="afff3"/>
        <w:numPr>
          <w:ilvl w:val="0"/>
          <w:numId w:val="7"/>
        </w:numPr>
        <w:tabs>
          <w:tab w:val="left" w:pos="851"/>
        </w:tabs>
        <w:ind w:left="567" w:right="566" w:firstLine="0"/>
        <w:jc w:val="center"/>
        <w:rPr>
          <w:rFonts w:ascii="Times New Roman" w:hAnsi="Times New Roman" w:cs="Times New Roman"/>
          <w:b/>
          <w:bCs/>
          <w:sz w:val="26"/>
          <w:szCs w:val="26"/>
        </w:rPr>
      </w:pPr>
      <w:bookmarkStart w:id="11" w:name="_Toc529370122"/>
      <w:bookmarkStart w:id="12" w:name="_Toc516230273"/>
      <w:bookmarkEnd w:id="10"/>
      <w:r w:rsidRPr="00B1264A">
        <w:rPr>
          <w:rFonts w:ascii="Times New Roman" w:hAnsi="Times New Roman" w:cs="Times New Roman"/>
          <w:b/>
          <w:bCs/>
          <w:sz w:val="26"/>
          <w:szCs w:val="26"/>
        </w:rPr>
        <w:t>П</w:t>
      </w:r>
      <w:r w:rsidRPr="00B1264A">
        <w:rPr>
          <w:rFonts w:ascii="Times New Roman" w:hAnsi="Times New Roman" w:cs="Times New Roman"/>
          <w:b/>
          <w:sz w:val="26"/>
          <w:szCs w:val="26"/>
        </w:rPr>
        <w:t>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11"/>
    </w:p>
    <w:p w:rsidR="002D1142" w:rsidRDefault="002D1142">
      <w:pPr>
        <w:tabs>
          <w:tab w:val="left" w:pos="851"/>
          <w:tab w:val="left" w:pos="993"/>
        </w:tabs>
        <w:jc w:val="both"/>
        <w:rPr>
          <w:rFonts w:ascii="Times New Roman" w:hAnsi="Times New Roman" w:cs="Times New Roman"/>
          <w:bCs/>
          <w:sz w:val="26"/>
          <w:szCs w:val="26"/>
        </w:rPr>
      </w:pPr>
    </w:p>
    <w:p w:rsidR="002D1142" w:rsidRDefault="00FA314E">
      <w:pPr>
        <w:pStyle w:val="afff5"/>
        <w:rPr>
          <w:rStyle w:val="blk"/>
          <w:rFonts w:ascii="Times New Roman" w:hAnsi="Times New Roman"/>
          <w:sz w:val="26"/>
          <w:szCs w:val="26"/>
        </w:rPr>
      </w:pPr>
      <w:r>
        <w:rPr>
          <w:rStyle w:val="blk"/>
          <w:rFonts w:ascii="Times New Roman" w:hAnsi="Times New Roman"/>
          <w:sz w:val="26"/>
          <w:szCs w:val="26"/>
        </w:rPr>
        <w:t>Строительство объектов капитального строительства в составе линейного объекта не предусмотрено. Предельные параметры разрешенного строительства, реконструкции объектов капитального строительства представлены в таблице 5.</w:t>
      </w:r>
    </w:p>
    <w:p w:rsidR="002D1142" w:rsidRDefault="002D1142">
      <w:pPr>
        <w:pStyle w:val="afff5"/>
        <w:rPr>
          <w:rFonts w:ascii="Times New Roman" w:hAnsi="Times New Roman"/>
          <w:sz w:val="26"/>
          <w:szCs w:val="26"/>
        </w:rPr>
      </w:pPr>
    </w:p>
    <w:p w:rsidR="002D1142" w:rsidRDefault="00FA314E">
      <w:pPr>
        <w:pStyle w:val="afff5"/>
        <w:jc w:val="center"/>
        <w:rPr>
          <w:rFonts w:ascii="Times New Roman" w:hAnsi="Times New Roman"/>
          <w:sz w:val="26"/>
          <w:szCs w:val="26"/>
        </w:rPr>
      </w:pPr>
      <w:r>
        <w:rPr>
          <w:rFonts w:ascii="Times New Roman" w:hAnsi="Times New Roman"/>
          <w:sz w:val="26"/>
          <w:szCs w:val="26"/>
        </w:rPr>
        <w:t>Предельные параметры разрешенного строительства</w:t>
      </w:r>
    </w:p>
    <w:p w:rsidR="002D1142" w:rsidRDefault="00FA314E">
      <w:pPr>
        <w:pStyle w:val="afff5"/>
        <w:jc w:val="right"/>
        <w:rPr>
          <w:rFonts w:ascii="Times New Roman" w:hAnsi="Times New Roman"/>
          <w:sz w:val="26"/>
          <w:szCs w:val="26"/>
        </w:rPr>
      </w:pPr>
      <w:r>
        <w:rPr>
          <w:rFonts w:ascii="Times New Roman" w:hAnsi="Times New Roman"/>
          <w:sz w:val="26"/>
          <w:szCs w:val="26"/>
        </w:rPr>
        <w:t>Таблица 5</w:t>
      </w:r>
    </w:p>
    <w:tbl>
      <w:tblPr>
        <w:tblStyle w:val="af6"/>
        <w:tblW w:w="0" w:type="auto"/>
        <w:tblInd w:w="250" w:type="dxa"/>
        <w:tblLook w:val="04A0" w:firstRow="1" w:lastRow="0" w:firstColumn="1" w:lastColumn="0" w:noHBand="0" w:noVBand="1"/>
      </w:tblPr>
      <w:tblGrid>
        <w:gridCol w:w="6504"/>
        <w:gridCol w:w="2852"/>
      </w:tblGrid>
      <w:tr w:rsidR="002D1142">
        <w:trPr>
          <w:trHeight w:val="20"/>
          <w:tblHeader/>
        </w:trPr>
        <w:tc>
          <w:tcPr>
            <w:tcW w:w="6504" w:type="dxa"/>
            <w:vAlign w:val="center"/>
          </w:tcPr>
          <w:p w:rsidR="002D1142" w:rsidRDefault="00FA314E">
            <w:pPr>
              <w:jc w:val="center"/>
              <w:rPr>
                <w:rFonts w:ascii="Times New Roman" w:hAnsi="Times New Roman" w:cs="Times New Roman"/>
                <w:sz w:val="26"/>
                <w:szCs w:val="26"/>
              </w:rPr>
            </w:pPr>
            <w:r>
              <w:rPr>
                <w:rFonts w:ascii="Times New Roman" w:hAnsi="Times New Roman" w:cs="Times New Roman"/>
                <w:sz w:val="26"/>
                <w:szCs w:val="26"/>
              </w:rPr>
              <w:t>Предельный параметр</w:t>
            </w:r>
          </w:p>
        </w:tc>
        <w:tc>
          <w:tcPr>
            <w:tcW w:w="2852" w:type="dxa"/>
            <w:vAlign w:val="center"/>
          </w:tcPr>
          <w:p w:rsidR="002D1142" w:rsidRDefault="00FA314E">
            <w:pPr>
              <w:pStyle w:val="afff5"/>
              <w:ind w:left="0" w:firstLine="0"/>
              <w:jc w:val="center"/>
              <w:rPr>
                <w:rFonts w:ascii="Times New Roman" w:hAnsi="Times New Roman"/>
                <w:sz w:val="26"/>
                <w:szCs w:val="26"/>
              </w:rPr>
            </w:pPr>
            <w:r>
              <w:rPr>
                <w:rFonts w:ascii="Times New Roman" w:hAnsi="Times New Roman"/>
                <w:sz w:val="26"/>
                <w:szCs w:val="26"/>
              </w:rPr>
              <w:t>Значение</w:t>
            </w:r>
          </w:p>
        </w:tc>
      </w:tr>
      <w:tr w:rsidR="002D1142">
        <w:trPr>
          <w:trHeight w:val="20"/>
        </w:trPr>
        <w:tc>
          <w:tcPr>
            <w:tcW w:w="6504" w:type="dxa"/>
          </w:tcPr>
          <w:p w:rsidR="002D1142" w:rsidRDefault="00FA314E">
            <w:pPr>
              <w:jc w:val="both"/>
              <w:rPr>
                <w:rFonts w:ascii="Times New Roman" w:hAnsi="Times New Roman" w:cs="Times New Roman"/>
                <w:sz w:val="26"/>
                <w:szCs w:val="26"/>
              </w:rPr>
            </w:pPr>
            <w:r>
              <w:rPr>
                <w:rFonts w:ascii="Times New Roman" w:hAnsi="Times New Roman" w:cs="Times New Roman"/>
                <w:sz w:val="26"/>
                <w:szCs w:val="26"/>
              </w:rPr>
              <w:t>Предельное количество этажей и (или) предельная высота объектов капитального строительства, входящих в состав линейного объекта, в границах каждой зоны планируемого размещения таких объектов</w:t>
            </w:r>
          </w:p>
        </w:tc>
        <w:tc>
          <w:tcPr>
            <w:tcW w:w="2852" w:type="dxa"/>
            <w:vMerge w:val="restart"/>
            <w:vAlign w:val="center"/>
          </w:tcPr>
          <w:p w:rsidR="002D1142" w:rsidRDefault="00FA314E">
            <w:pPr>
              <w:pStyle w:val="afff5"/>
              <w:ind w:left="0" w:firstLine="0"/>
              <w:jc w:val="center"/>
              <w:rPr>
                <w:rFonts w:ascii="Times New Roman" w:hAnsi="Times New Roman"/>
                <w:sz w:val="26"/>
                <w:szCs w:val="26"/>
              </w:rPr>
            </w:pPr>
            <w:r>
              <w:rPr>
                <w:rFonts w:ascii="Times New Roman" w:hAnsi="Times New Roman"/>
                <w:sz w:val="26"/>
                <w:szCs w:val="26"/>
              </w:rPr>
              <w:t>не подлежат установлению</w:t>
            </w:r>
          </w:p>
          <w:p w:rsidR="002D1142" w:rsidRDefault="002D1142">
            <w:pPr>
              <w:pStyle w:val="afff5"/>
              <w:ind w:left="0" w:firstLine="0"/>
              <w:jc w:val="center"/>
              <w:rPr>
                <w:rFonts w:ascii="Times New Roman" w:hAnsi="Times New Roman"/>
                <w:sz w:val="26"/>
                <w:szCs w:val="26"/>
              </w:rPr>
            </w:pPr>
          </w:p>
        </w:tc>
      </w:tr>
      <w:tr w:rsidR="002D1142">
        <w:trPr>
          <w:trHeight w:val="20"/>
        </w:trPr>
        <w:tc>
          <w:tcPr>
            <w:tcW w:w="6504" w:type="dxa"/>
          </w:tcPr>
          <w:p w:rsidR="002D1142" w:rsidRDefault="00FA314E">
            <w:pPr>
              <w:jc w:val="both"/>
              <w:rPr>
                <w:rFonts w:ascii="Times New Roman" w:hAnsi="Times New Roman" w:cs="Times New Roman"/>
                <w:sz w:val="26"/>
                <w:szCs w:val="26"/>
              </w:rPr>
            </w:pPr>
            <w:r>
              <w:rPr>
                <w:rFonts w:ascii="Times New Roman" w:hAnsi="Times New Roman" w:cs="Times New Roman"/>
                <w:sz w:val="26"/>
                <w:szCs w:val="26"/>
              </w:rPr>
              <w:t>Максимальный процент застройки каждой зоны планируемого размещения объектов капитального строительства, входящих в состав линейного объекта, определяемый как отношение площади зоны планируемого размещения объекта капитального строительства, входящего в состав линейного объекта, которая может быть застроена, ко всей площади этой зоны</w:t>
            </w:r>
          </w:p>
        </w:tc>
        <w:tc>
          <w:tcPr>
            <w:tcW w:w="2852" w:type="dxa"/>
            <w:vMerge/>
            <w:vAlign w:val="center"/>
          </w:tcPr>
          <w:p w:rsidR="002D1142" w:rsidRDefault="002D1142">
            <w:pPr>
              <w:pStyle w:val="afff5"/>
              <w:ind w:left="0"/>
              <w:jc w:val="center"/>
              <w:rPr>
                <w:rFonts w:ascii="Times New Roman" w:hAnsi="Times New Roman"/>
                <w:sz w:val="26"/>
                <w:szCs w:val="26"/>
              </w:rPr>
            </w:pPr>
          </w:p>
        </w:tc>
      </w:tr>
      <w:tr w:rsidR="002D1142">
        <w:trPr>
          <w:trHeight w:val="20"/>
        </w:trPr>
        <w:tc>
          <w:tcPr>
            <w:tcW w:w="6504" w:type="dxa"/>
          </w:tcPr>
          <w:p w:rsidR="002D1142" w:rsidRDefault="00FA314E">
            <w:pPr>
              <w:jc w:val="both"/>
              <w:rPr>
                <w:rFonts w:ascii="Times New Roman" w:hAnsi="Times New Roman" w:cs="Times New Roman"/>
                <w:sz w:val="26"/>
                <w:szCs w:val="26"/>
              </w:rPr>
            </w:pPr>
            <w:r>
              <w:rPr>
                <w:rFonts w:ascii="Times New Roman" w:hAnsi="Times New Roman" w:cs="Times New Roman"/>
                <w:sz w:val="26"/>
                <w:szCs w:val="26"/>
              </w:rPr>
              <w:t>Минимальные отступы от границ земельных участков в целях определения мест допустимого размещения объектов капитального строительства, которые входят в состав линейного объекта и за пределами которых запрещено строительство таких объектов, в границах каждой зоны планируемого размещения объектов капитального строительства, входящих в состав линейного объекта</w:t>
            </w:r>
          </w:p>
        </w:tc>
        <w:tc>
          <w:tcPr>
            <w:tcW w:w="2852" w:type="dxa"/>
            <w:vMerge/>
            <w:vAlign w:val="center"/>
          </w:tcPr>
          <w:p w:rsidR="002D1142" w:rsidRDefault="002D1142">
            <w:pPr>
              <w:pStyle w:val="afff5"/>
              <w:ind w:left="0"/>
              <w:jc w:val="center"/>
              <w:rPr>
                <w:rFonts w:ascii="Times New Roman" w:hAnsi="Times New Roman"/>
                <w:sz w:val="26"/>
                <w:szCs w:val="26"/>
              </w:rPr>
            </w:pPr>
          </w:p>
        </w:tc>
      </w:tr>
      <w:tr w:rsidR="002D1142">
        <w:trPr>
          <w:trHeight w:val="20"/>
        </w:trPr>
        <w:tc>
          <w:tcPr>
            <w:tcW w:w="6504" w:type="dxa"/>
          </w:tcPr>
          <w:p w:rsidR="002D1142" w:rsidRDefault="00FA314E">
            <w:pPr>
              <w:jc w:val="both"/>
              <w:rPr>
                <w:rFonts w:ascii="Times New Roman" w:hAnsi="Times New Roman" w:cs="Times New Roman"/>
                <w:sz w:val="26"/>
                <w:szCs w:val="26"/>
              </w:rPr>
            </w:pPr>
            <w:r>
              <w:rPr>
                <w:rFonts w:ascii="Times New Roman" w:hAnsi="Times New Roman" w:cs="Times New Roman"/>
                <w:sz w:val="26"/>
                <w:szCs w:val="26"/>
              </w:rPr>
              <w:t>Требования к архитектурным решениям объектов капитального строительства, входящих в состав линейного объекта, в границах каждой зоны планируемого размещения таких объектов, расположенной в границах территории исторического поселения федерального или регионального значения, с указанием:</w:t>
            </w:r>
          </w:p>
          <w:p w:rsidR="002D1142" w:rsidRDefault="00FA314E">
            <w:pPr>
              <w:pStyle w:val="afff3"/>
              <w:numPr>
                <w:ilvl w:val="0"/>
                <w:numId w:val="27"/>
              </w:numPr>
              <w:ind w:left="0" w:firstLine="459"/>
              <w:jc w:val="both"/>
              <w:rPr>
                <w:rFonts w:ascii="Times New Roman" w:hAnsi="Times New Roman" w:cs="Times New Roman"/>
                <w:sz w:val="26"/>
                <w:szCs w:val="26"/>
              </w:rPr>
            </w:pPr>
            <w:r>
              <w:rPr>
                <w:rFonts w:ascii="Times New Roman" w:hAnsi="Times New Roman" w:cs="Times New Roman"/>
                <w:sz w:val="26"/>
                <w:szCs w:val="26"/>
              </w:rPr>
              <w:t>Требований к цветовому решению внешнего облика таких объектов;</w:t>
            </w:r>
          </w:p>
          <w:p w:rsidR="002D1142" w:rsidRDefault="00FA314E">
            <w:pPr>
              <w:pStyle w:val="afff3"/>
              <w:numPr>
                <w:ilvl w:val="0"/>
                <w:numId w:val="27"/>
              </w:numPr>
              <w:ind w:left="0" w:firstLine="459"/>
              <w:jc w:val="both"/>
              <w:rPr>
                <w:rFonts w:ascii="Times New Roman" w:hAnsi="Times New Roman" w:cs="Times New Roman"/>
                <w:sz w:val="26"/>
                <w:szCs w:val="26"/>
              </w:rPr>
            </w:pPr>
            <w:r>
              <w:rPr>
                <w:rFonts w:ascii="Times New Roman" w:hAnsi="Times New Roman" w:cs="Times New Roman"/>
                <w:sz w:val="26"/>
                <w:szCs w:val="26"/>
              </w:rPr>
              <w:t>требований к строительным материалам, определяющим внешний облик таких объектов;</w:t>
            </w:r>
          </w:p>
          <w:p w:rsidR="002D1142" w:rsidRDefault="00FA314E">
            <w:pPr>
              <w:pStyle w:val="afff3"/>
              <w:numPr>
                <w:ilvl w:val="0"/>
                <w:numId w:val="27"/>
              </w:numPr>
              <w:ind w:left="0" w:firstLine="459"/>
              <w:jc w:val="both"/>
              <w:rPr>
                <w:rFonts w:ascii="Times New Roman" w:hAnsi="Times New Roman" w:cs="Times New Roman"/>
                <w:sz w:val="26"/>
                <w:szCs w:val="26"/>
              </w:rPr>
            </w:pPr>
            <w:r>
              <w:rPr>
                <w:rFonts w:ascii="Times New Roman" w:hAnsi="Times New Roman" w:cs="Times New Roman"/>
                <w:sz w:val="26"/>
                <w:szCs w:val="26"/>
              </w:rPr>
              <w:t>требований к объемно-пространственным, архитектурно-стилистическим и иным характеристикам таких объектов, влияющим на их внешний облик и (или) на композицию, а также на силуэт застройки исторического поселения</w:t>
            </w:r>
          </w:p>
        </w:tc>
        <w:tc>
          <w:tcPr>
            <w:tcW w:w="2852" w:type="dxa"/>
            <w:vMerge/>
            <w:vAlign w:val="center"/>
          </w:tcPr>
          <w:p w:rsidR="002D1142" w:rsidRDefault="002D1142">
            <w:pPr>
              <w:pStyle w:val="afff5"/>
              <w:ind w:left="0" w:firstLine="0"/>
              <w:jc w:val="center"/>
              <w:rPr>
                <w:rFonts w:ascii="Times New Roman" w:hAnsi="Times New Roman"/>
                <w:sz w:val="26"/>
                <w:szCs w:val="26"/>
              </w:rPr>
            </w:pPr>
          </w:p>
        </w:tc>
      </w:tr>
    </w:tbl>
    <w:p w:rsidR="002D1142" w:rsidRDefault="002D1142">
      <w:pPr>
        <w:tabs>
          <w:tab w:val="left" w:pos="851"/>
          <w:tab w:val="left" w:pos="993"/>
        </w:tabs>
        <w:jc w:val="both"/>
        <w:rPr>
          <w:rFonts w:ascii="Times New Roman" w:hAnsi="Times New Roman" w:cs="Times New Roman"/>
          <w:sz w:val="26"/>
          <w:szCs w:val="26"/>
        </w:rPr>
      </w:pPr>
    </w:p>
    <w:p w:rsidR="002D1142" w:rsidRPr="00D20656" w:rsidRDefault="00FA314E">
      <w:pPr>
        <w:pStyle w:val="afff3"/>
        <w:numPr>
          <w:ilvl w:val="0"/>
          <w:numId w:val="7"/>
        </w:numPr>
        <w:tabs>
          <w:tab w:val="left" w:pos="851"/>
        </w:tabs>
        <w:ind w:left="567" w:right="566" w:firstLine="0"/>
        <w:jc w:val="center"/>
        <w:rPr>
          <w:rFonts w:ascii="Times New Roman" w:hAnsi="Times New Roman" w:cs="Times New Roman"/>
          <w:b/>
          <w:bCs/>
          <w:sz w:val="26"/>
          <w:szCs w:val="26"/>
        </w:rPr>
      </w:pPr>
      <w:bookmarkStart w:id="13" w:name="_Toc529370123"/>
      <w:bookmarkStart w:id="14" w:name="_Toc516230274"/>
      <w:bookmarkEnd w:id="12"/>
      <w:r w:rsidRPr="00D20656">
        <w:rPr>
          <w:rFonts w:ascii="Times New Roman" w:hAnsi="Times New Roman" w:cs="Times New Roman"/>
          <w:b/>
          <w:sz w:val="26"/>
          <w:szCs w:val="26"/>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13"/>
    </w:p>
    <w:p w:rsidR="002D1142" w:rsidRDefault="002D1142">
      <w:pPr>
        <w:tabs>
          <w:tab w:val="left" w:pos="851"/>
          <w:tab w:val="left" w:pos="993"/>
        </w:tabs>
        <w:jc w:val="both"/>
        <w:rPr>
          <w:rFonts w:ascii="Times New Roman" w:hAnsi="Times New Roman" w:cs="Times New Roman"/>
          <w:bCs/>
          <w:sz w:val="26"/>
          <w:szCs w:val="26"/>
        </w:rPr>
      </w:pPr>
    </w:p>
    <w:p w:rsidR="006954EF" w:rsidRDefault="006954EF" w:rsidP="006954EF">
      <w:pPr>
        <w:autoSpaceDE w:val="0"/>
        <w:autoSpaceDN w:val="0"/>
        <w:adjustRightInd w:val="0"/>
        <w:ind w:left="-284" w:firstLine="709"/>
        <w:jc w:val="both"/>
        <w:rPr>
          <w:rFonts w:eastAsia="TimesNewRomanPSMT"/>
        </w:rPr>
      </w:pPr>
      <w:r w:rsidRPr="006954EF">
        <w:rPr>
          <w:rFonts w:ascii="Times New Roman" w:eastAsia="TimesNewRomanPSMT" w:hAnsi="Times New Roman" w:cs="Times New Roman"/>
          <w:sz w:val="26"/>
          <w:szCs w:val="26"/>
        </w:rPr>
        <w:t>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 не предусмотрены в связи с их отсутствием</w:t>
      </w:r>
      <w:r w:rsidRPr="005039A8">
        <w:rPr>
          <w:rFonts w:eastAsia="TimesNewRomanPSMT"/>
        </w:rPr>
        <w:t>.</w:t>
      </w:r>
    </w:p>
    <w:p w:rsidR="002D1142" w:rsidRDefault="002D1142">
      <w:pPr>
        <w:pStyle w:val="afff5"/>
        <w:jc w:val="right"/>
        <w:rPr>
          <w:rFonts w:ascii="Times New Roman" w:hAnsi="Times New Roman"/>
          <w:sz w:val="26"/>
          <w:szCs w:val="26"/>
        </w:rPr>
      </w:pPr>
    </w:p>
    <w:p w:rsidR="002D1142" w:rsidRDefault="002D1142">
      <w:pPr>
        <w:tabs>
          <w:tab w:val="left" w:pos="851"/>
          <w:tab w:val="left" w:pos="993"/>
        </w:tabs>
        <w:jc w:val="both"/>
        <w:rPr>
          <w:rFonts w:ascii="Times New Roman" w:hAnsi="Times New Roman" w:cs="Times New Roman"/>
          <w:sz w:val="26"/>
          <w:szCs w:val="26"/>
        </w:rPr>
      </w:pPr>
    </w:p>
    <w:p w:rsidR="002D1142" w:rsidRPr="00CC20CC" w:rsidRDefault="00FA314E">
      <w:pPr>
        <w:pStyle w:val="afff3"/>
        <w:numPr>
          <w:ilvl w:val="0"/>
          <w:numId w:val="7"/>
        </w:numPr>
        <w:tabs>
          <w:tab w:val="left" w:pos="851"/>
        </w:tabs>
        <w:ind w:left="567" w:right="566" w:firstLine="0"/>
        <w:jc w:val="center"/>
        <w:rPr>
          <w:rFonts w:ascii="Times New Roman" w:hAnsi="Times New Roman" w:cs="Times New Roman"/>
          <w:b/>
          <w:bCs/>
          <w:sz w:val="26"/>
          <w:szCs w:val="26"/>
        </w:rPr>
      </w:pPr>
      <w:bookmarkStart w:id="15" w:name="_Toc529370124"/>
      <w:bookmarkStart w:id="16" w:name="_Toc516230275"/>
      <w:bookmarkEnd w:id="14"/>
      <w:r w:rsidRPr="00CC20CC">
        <w:rPr>
          <w:rFonts w:ascii="Times New Roman" w:hAnsi="Times New Roman" w:cs="Times New Roman"/>
          <w:b/>
          <w:sz w:val="26"/>
          <w:szCs w:val="26"/>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15"/>
    </w:p>
    <w:p w:rsidR="002D1142" w:rsidRDefault="002D1142">
      <w:pPr>
        <w:tabs>
          <w:tab w:val="left" w:pos="851"/>
          <w:tab w:val="left" w:pos="993"/>
        </w:tabs>
        <w:jc w:val="center"/>
        <w:rPr>
          <w:rFonts w:ascii="Times New Roman" w:hAnsi="Times New Roman" w:cs="Times New Roman"/>
          <w:bCs/>
          <w:sz w:val="26"/>
          <w:szCs w:val="26"/>
        </w:rPr>
      </w:pPr>
    </w:p>
    <w:p w:rsidR="002D1142" w:rsidRDefault="00FA314E">
      <w:pPr>
        <w:pStyle w:val="afff5"/>
        <w:rPr>
          <w:rFonts w:ascii="Times New Roman" w:hAnsi="Times New Roman"/>
          <w:sz w:val="26"/>
          <w:szCs w:val="26"/>
        </w:rPr>
      </w:pPr>
      <w:r>
        <w:rPr>
          <w:rFonts w:ascii="Times New Roman" w:hAnsi="Times New Roman"/>
          <w:sz w:val="26"/>
          <w:szCs w:val="26"/>
        </w:rPr>
        <w:t>Согласно актам государственной историко-культурной экспертизы на планируемой территории, подлежащей хозяйственному освоению,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отсутствуют.</w:t>
      </w:r>
    </w:p>
    <w:p w:rsidR="002D1142" w:rsidRDefault="00FA314E">
      <w:pPr>
        <w:pStyle w:val="afff5"/>
        <w:rPr>
          <w:rFonts w:ascii="Times New Roman" w:hAnsi="Times New Roman"/>
          <w:sz w:val="26"/>
          <w:szCs w:val="26"/>
        </w:rPr>
      </w:pPr>
      <w:r>
        <w:rPr>
          <w:rFonts w:ascii="Times New Roman" w:hAnsi="Times New Roman"/>
          <w:sz w:val="26"/>
          <w:szCs w:val="26"/>
        </w:rPr>
        <w:t>Планируемая территория расположена вне зон охраны и защитных зон объектов культурного наследия.</w:t>
      </w:r>
    </w:p>
    <w:p w:rsidR="002D1142" w:rsidRDefault="002D1142">
      <w:pPr>
        <w:jc w:val="both"/>
        <w:rPr>
          <w:rFonts w:ascii="Times New Roman" w:hAnsi="Times New Roman" w:cs="Times New Roman"/>
          <w:sz w:val="26"/>
          <w:szCs w:val="26"/>
        </w:rPr>
      </w:pPr>
    </w:p>
    <w:p w:rsidR="002D1142" w:rsidRPr="00CC20CC" w:rsidRDefault="00FA314E">
      <w:pPr>
        <w:pStyle w:val="afff3"/>
        <w:numPr>
          <w:ilvl w:val="0"/>
          <w:numId w:val="7"/>
        </w:numPr>
        <w:tabs>
          <w:tab w:val="left" w:pos="851"/>
        </w:tabs>
        <w:ind w:left="567" w:right="566" w:firstLine="0"/>
        <w:jc w:val="center"/>
        <w:rPr>
          <w:rFonts w:ascii="Times New Roman" w:hAnsi="Times New Roman" w:cs="Times New Roman"/>
          <w:b/>
          <w:bCs/>
          <w:sz w:val="26"/>
          <w:szCs w:val="26"/>
        </w:rPr>
      </w:pPr>
      <w:bookmarkStart w:id="17" w:name="_Toc529370125"/>
      <w:bookmarkStart w:id="18" w:name="_Toc516230276"/>
      <w:bookmarkEnd w:id="16"/>
      <w:r w:rsidRPr="00CC20CC">
        <w:rPr>
          <w:rFonts w:ascii="Times New Roman" w:hAnsi="Times New Roman" w:cs="Times New Roman"/>
          <w:b/>
          <w:sz w:val="26"/>
          <w:szCs w:val="26"/>
        </w:rPr>
        <w:t>Информация о необходимости осуществления мероприятий по охране окружающей среды</w:t>
      </w:r>
      <w:bookmarkEnd w:id="17"/>
    </w:p>
    <w:p w:rsidR="002D1142" w:rsidRDefault="002D1142">
      <w:pPr>
        <w:tabs>
          <w:tab w:val="left" w:pos="851"/>
          <w:tab w:val="left" w:pos="993"/>
        </w:tabs>
        <w:jc w:val="center"/>
        <w:rPr>
          <w:rFonts w:ascii="Times New Roman" w:hAnsi="Times New Roman" w:cs="Times New Roman"/>
          <w:bCs/>
          <w:sz w:val="26"/>
          <w:szCs w:val="26"/>
        </w:rPr>
      </w:pPr>
    </w:p>
    <w:p w:rsidR="006954EF" w:rsidRPr="006954EF" w:rsidRDefault="006954EF" w:rsidP="006954EF">
      <w:pPr>
        <w:pStyle w:val="affff1"/>
        <w:suppressAutoHyphens/>
        <w:ind w:left="-218" w:right="169" w:firstLine="644"/>
        <w:rPr>
          <w:rFonts w:ascii="Times New Roman" w:hAnsi="Times New Roman"/>
          <w:sz w:val="26"/>
          <w:szCs w:val="26"/>
        </w:rPr>
      </w:pPr>
      <w:bookmarkStart w:id="19" w:name="_Toc180106"/>
      <w:bookmarkStart w:id="20" w:name="_Toc192644"/>
      <w:bookmarkStart w:id="21" w:name="_Toc2341051"/>
      <w:bookmarkStart w:id="22" w:name="_Toc2601273"/>
      <w:bookmarkStart w:id="23" w:name="_Toc5205015"/>
      <w:bookmarkStart w:id="24" w:name="_Toc17791625"/>
      <w:r w:rsidRPr="006954EF">
        <w:rPr>
          <w:rFonts w:ascii="Times New Roman" w:hAnsi="Times New Roman"/>
          <w:sz w:val="26"/>
          <w:szCs w:val="26"/>
        </w:rPr>
        <w:t>Мероприятия по охране атмосферного воздуха</w:t>
      </w:r>
      <w:bookmarkEnd w:id="19"/>
      <w:bookmarkEnd w:id="20"/>
      <w:bookmarkEnd w:id="21"/>
      <w:bookmarkEnd w:id="22"/>
      <w:bookmarkEnd w:id="23"/>
      <w:bookmarkEnd w:id="24"/>
      <w:r w:rsidRPr="006954EF">
        <w:rPr>
          <w:rFonts w:ascii="Times New Roman" w:hAnsi="Times New Roman"/>
          <w:sz w:val="26"/>
          <w:szCs w:val="26"/>
        </w:rPr>
        <w:t xml:space="preserve">. </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С целью предотвращения и уменьшения загрязнения атмосферного воздуха в период ведения строительно-монтажных работ проектом предусматриваются следующие мероприятия:</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 наличие экологического контроля спец автотранспорта и дорожной техники (контроль  содержания вредных веществ в выбросах отработанных газов двигателей внутреннего сгорания);</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 использование автомобилей, оборудованных сертифицированными нейтрализаторами;</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 своевременный технический осмотр и технический ремонт спец автотранспорта и дорожной техники, с целью поддержания их в исправном состоянии;</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 сокращение времени работы оборудования за счет организации работ, уменьшение числа задействованных единиц техники и ее простоя, что в конечном итоге уменьшает общее количество вредных выбросов в отработанных выхлопных газах.</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С целью предотвращения и уменьшения загрязнения атмосферного воздуха в период эксплуатации проектируемых объектов проектом предусматриваются технические решения, позволяющие свести до минимума вредное воздействие на атмосферный воздух.</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Решения, направленные на исключение разгерметизации оборудования и предупреждение аварийных выбросов опасных веществ, локализацию аварийных ситуаций:</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1.</w:t>
      </w:r>
      <w:r w:rsidRPr="006954EF">
        <w:rPr>
          <w:rFonts w:ascii="Times New Roman" w:hAnsi="Times New Roman"/>
          <w:sz w:val="26"/>
          <w:szCs w:val="26"/>
          <w:lang w:eastAsia="ru-RU"/>
        </w:rPr>
        <w:tab/>
        <w:t>Герметичность системы добычи, сбора, транспорта нефти.</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2.</w:t>
      </w:r>
      <w:r w:rsidRPr="006954EF">
        <w:rPr>
          <w:rFonts w:ascii="Times New Roman" w:hAnsi="Times New Roman"/>
          <w:sz w:val="26"/>
          <w:szCs w:val="26"/>
          <w:lang w:eastAsia="ru-RU"/>
        </w:rPr>
        <w:tab/>
        <w:t>Для площадки куста скважин предусмотрено обвалование.</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3.</w:t>
      </w:r>
      <w:r w:rsidRPr="006954EF">
        <w:rPr>
          <w:rFonts w:ascii="Times New Roman" w:hAnsi="Times New Roman"/>
          <w:sz w:val="26"/>
          <w:szCs w:val="26"/>
          <w:lang w:eastAsia="ru-RU"/>
        </w:rPr>
        <w:tab/>
        <w:t>Сбор утечек при ремонте скважинного оборудования осуществляется в переносные инвентарные поддоны и емкость с дальнейшим вывозом на ДНС Талинского ЛУ.</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4.</w:t>
      </w:r>
      <w:r w:rsidRPr="006954EF">
        <w:rPr>
          <w:rFonts w:ascii="Times New Roman" w:hAnsi="Times New Roman"/>
          <w:sz w:val="26"/>
          <w:szCs w:val="26"/>
          <w:lang w:eastAsia="ru-RU"/>
        </w:rPr>
        <w:tab/>
        <w:t>Аварийные сбросы от предохранительного клапана ГЗУ осуществляются в ДЕ.</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5.</w:t>
      </w:r>
      <w:r w:rsidRPr="006954EF">
        <w:rPr>
          <w:rFonts w:ascii="Times New Roman" w:hAnsi="Times New Roman"/>
          <w:sz w:val="26"/>
          <w:szCs w:val="26"/>
          <w:lang w:eastAsia="ru-RU"/>
        </w:rPr>
        <w:tab/>
        <w:t>Объем автоматизации позволяет держать под контролем технологический процесс добычи нефти.</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6.</w:t>
      </w:r>
      <w:r w:rsidRPr="006954EF">
        <w:rPr>
          <w:rFonts w:ascii="Times New Roman" w:hAnsi="Times New Roman"/>
          <w:sz w:val="26"/>
          <w:szCs w:val="26"/>
          <w:lang w:eastAsia="ru-RU"/>
        </w:rPr>
        <w:tab/>
        <w:t>Воздуховоды систем вентиляции выполнены из несгораемых материалов.</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7.</w:t>
      </w:r>
      <w:r w:rsidRPr="006954EF">
        <w:rPr>
          <w:rFonts w:ascii="Times New Roman" w:hAnsi="Times New Roman"/>
          <w:sz w:val="26"/>
          <w:szCs w:val="26"/>
          <w:lang w:eastAsia="ru-RU"/>
        </w:rPr>
        <w:tab/>
        <w:t>На переходах трубопроводов через дороги предусмотрена защита бетонными плитами.</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8.</w:t>
      </w:r>
      <w:r w:rsidRPr="006954EF">
        <w:rPr>
          <w:rFonts w:ascii="Times New Roman" w:hAnsi="Times New Roman"/>
          <w:sz w:val="26"/>
          <w:szCs w:val="26"/>
          <w:lang w:eastAsia="ru-RU"/>
        </w:rPr>
        <w:tab/>
        <w:t>Осуществляется контроль состояния сварных швов, фланцевых соединений для своевременного обнаружения и ликвидации утечек.</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9.</w:t>
      </w:r>
      <w:r w:rsidRPr="006954EF">
        <w:rPr>
          <w:rFonts w:ascii="Times New Roman" w:hAnsi="Times New Roman"/>
          <w:sz w:val="26"/>
          <w:szCs w:val="26"/>
          <w:lang w:eastAsia="ru-RU"/>
        </w:rPr>
        <w:tab/>
        <w:t>Сооружения размещены с соблюдением противопожарных расстояний между ними.</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10.</w:t>
      </w:r>
      <w:r w:rsidRPr="006954EF">
        <w:rPr>
          <w:rFonts w:ascii="Times New Roman" w:hAnsi="Times New Roman"/>
          <w:sz w:val="26"/>
          <w:szCs w:val="26"/>
          <w:lang w:eastAsia="ru-RU"/>
        </w:rPr>
        <w:tab/>
        <w:t>Используемое технологическое электрооборудование принято во взрывозащищенном исполнении, установлено с учетом классов зон взрывоопасности площадки по ПУЭ.</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11.</w:t>
      </w:r>
      <w:r w:rsidRPr="006954EF">
        <w:rPr>
          <w:rFonts w:ascii="Times New Roman" w:hAnsi="Times New Roman"/>
          <w:sz w:val="26"/>
          <w:szCs w:val="26"/>
          <w:lang w:eastAsia="ru-RU"/>
        </w:rPr>
        <w:tab/>
        <w:t>В технологических блоках (ГЗУ) осуществляется контроль воздушной среды с сигнализацией загазованности и включением аварийной вентиляции.</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12.</w:t>
      </w:r>
      <w:r w:rsidRPr="006954EF">
        <w:rPr>
          <w:rFonts w:ascii="Times New Roman" w:hAnsi="Times New Roman"/>
          <w:sz w:val="26"/>
          <w:szCs w:val="26"/>
          <w:lang w:eastAsia="ru-RU"/>
        </w:rPr>
        <w:tab/>
        <w:t>На дыхательном трубопроводе ДЕ предусмотрен клапан дыхательный со встроенным огнепреградителем.</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13.</w:t>
      </w:r>
      <w:r w:rsidRPr="006954EF">
        <w:rPr>
          <w:rFonts w:ascii="Times New Roman" w:hAnsi="Times New Roman"/>
          <w:sz w:val="26"/>
          <w:szCs w:val="26"/>
          <w:lang w:eastAsia="ru-RU"/>
        </w:rPr>
        <w:tab/>
        <w:t>На наружной площадке организован контроль воздушной среды газоанализаторами, предназначенными для контроля многокомпонентных смесей, в соответствии с графиком, утвержденным в установленном порядке.</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14.</w:t>
      </w:r>
      <w:r w:rsidRPr="006954EF">
        <w:rPr>
          <w:rFonts w:ascii="Times New Roman" w:hAnsi="Times New Roman"/>
          <w:sz w:val="26"/>
          <w:szCs w:val="26"/>
          <w:lang w:eastAsia="ru-RU"/>
        </w:rPr>
        <w:tab/>
        <w:t>Для защиты оборудования от превышения давления на каждом аппарате, работающем под давлением, установлены предохранительные клапана.</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15.</w:t>
      </w:r>
      <w:r w:rsidRPr="006954EF">
        <w:rPr>
          <w:rFonts w:ascii="Times New Roman" w:hAnsi="Times New Roman"/>
          <w:sz w:val="26"/>
          <w:szCs w:val="26"/>
          <w:lang w:eastAsia="ru-RU"/>
        </w:rPr>
        <w:tab/>
        <w:t>Стальная арматура, используемая на объекте, относится к классу герметичности «А» по ГОСТ 9544-2015, арматура является стойкой к коррозионному воздействию рабочей среды, высоконадежной и безопасной при правильной эксплуатации.</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16.</w:t>
      </w:r>
      <w:r w:rsidRPr="006954EF">
        <w:rPr>
          <w:rFonts w:ascii="Times New Roman" w:hAnsi="Times New Roman"/>
          <w:sz w:val="26"/>
          <w:szCs w:val="26"/>
          <w:lang w:eastAsia="ru-RU"/>
        </w:rPr>
        <w:tab/>
        <w:t>Используемое электрооборудование, устройства освещения, сигнализации и связи, средства КИПиА приняты во взрывозащищенном исполнении, установлены с учетом классов зон взрывоопасности по ПУЭ, вид взрывозащиты соответствует категории и группе взрывоопасных смесей.</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17.</w:t>
      </w:r>
      <w:r w:rsidRPr="006954EF">
        <w:rPr>
          <w:rFonts w:ascii="Times New Roman" w:hAnsi="Times New Roman"/>
          <w:sz w:val="26"/>
          <w:szCs w:val="26"/>
          <w:lang w:eastAsia="ru-RU"/>
        </w:rPr>
        <w:tab/>
        <w:t>Используемое оборудование в блочно-комплектном исполнении испытано на предприятии-изготовителе; оборудование соответствует по уровню безопасности и надежности мировым стандартам.</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18.</w:t>
      </w:r>
      <w:r w:rsidRPr="006954EF">
        <w:rPr>
          <w:rFonts w:ascii="Times New Roman" w:hAnsi="Times New Roman"/>
          <w:sz w:val="26"/>
          <w:szCs w:val="26"/>
          <w:lang w:eastAsia="ru-RU"/>
        </w:rPr>
        <w:tab/>
        <w:t>Применяемые трубы, арматура, оборудование соответствуют климатическим условиям района строительства.</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19.</w:t>
      </w:r>
      <w:r w:rsidRPr="006954EF">
        <w:rPr>
          <w:rFonts w:ascii="Times New Roman" w:hAnsi="Times New Roman"/>
          <w:sz w:val="26"/>
          <w:szCs w:val="26"/>
          <w:lang w:eastAsia="ru-RU"/>
        </w:rPr>
        <w:tab/>
        <w:t>Предусмотрена антикоррозийная защита внутренней и наружной поверхности оборудования.</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20.</w:t>
      </w:r>
      <w:r w:rsidRPr="006954EF">
        <w:rPr>
          <w:rFonts w:ascii="Times New Roman" w:hAnsi="Times New Roman"/>
          <w:sz w:val="26"/>
          <w:szCs w:val="26"/>
          <w:lang w:eastAsia="ru-RU"/>
        </w:rPr>
        <w:tab/>
        <w:t>Своевременное проведение испытаний и технических освидетельствований трубопроводов.</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21.</w:t>
      </w:r>
      <w:r w:rsidRPr="006954EF">
        <w:rPr>
          <w:rFonts w:ascii="Times New Roman" w:hAnsi="Times New Roman"/>
          <w:sz w:val="26"/>
          <w:szCs w:val="26"/>
          <w:lang w:eastAsia="ru-RU"/>
        </w:rPr>
        <w:tab/>
        <w:t>Современное техническое обеспечение планово-предупредительных ремонтов.</w:t>
      </w:r>
    </w:p>
    <w:p w:rsidR="006954EF" w:rsidRPr="006954EF" w:rsidRDefault="006954EF" w:rsidP="006954EF">
      <w:pPr>
        <w:pStyle w:val="affff1"/>
        <w:suppressAutoHyphens/>
        <w:ind w:left="-284"/>
        <w:rPr>
          <w:rFonts w:ascii="Times New Roman" w:hAnsi="Times New Roman"/>
          <w:sz w:val="26"/>
          <w:szCs w:val="26"/>
        </w:rPr>
      </w:pPr>
      <w:r w:rsidRPr="006954EF">
        <w:rPr>
          <w:rFonts w:ascii="Times New Roman" w:hAnsi="Times New Roman"/>
          <w:sz w:val="26"/>
          <w:szCs w:val="26"/>
          <w:lang w:eastAsia="ru-RU"/>
        </w:rPr>
        <w:t>22.</w:t>
      </w:r>
      <w:r w:rsidRPr="006954EF">
        <w:rPr>
          <w:rFonts w:ascii="Times New Roman" w:hAnsi="Times New Roman"/>
          <w:sz w:val="26"/>
          <w:szCs w:val="26"/>
          <w:lang w:eastAsia="ru-RU"/>
        </w:rPr>
        <w:tab/>
        <w:t>Контроль за качеством выполнения работ специалистами соответствующей квалификации с использованием необходимых приборов контроля.</w:t>
      </w:r>
    </w:p>
    <w:p w:rsidR="006954EF" w:rsidRPr="006954EF" w:rsidRDefault="006954EF" w:rsidP="006954EF">
      <w:pPr>
        <w:pStyle w:val="affff1"/>
        <w:suppressAutoHyphens/>
        <w:ind w:left="-218" w:right="169" w:firstLine="644"/>
        <w:rPr>
          <w:rFonts w:ascii="Times New Roman" w:hAnsi="Times New Roman"/>
          <w:sz w:val="26"/>
          <w:szCs w:val="26"/>
        </w:rPr>
      </w:pPr>
    </w:p>
    <w:p w:rsidR="006954EF" w:rsidRPr="006954EF" w:rsidRDefault="006954EF" w:rsidP="006954EF">
      <w:pPr>
        <w:pStyle w:val="affff1"/>
        <w:suppressAutoHyphens/>
        <w:ind w:left="-218" w:right="169" w:firstLine="644"/>
        <w:rPr>
          <w:rFonts w:ascii="Times New Roman" w:hAnsi="Times New Roman"/>
          <w:sz w:val="26"/>
          <w:szCs w:val="26"/>
        </w:rPr>
      </w:pPr>
      <w:bookmarkStart w:id="25" w:name="_Toc180107"/>
      <w:bookmarkStart w:id="26" w:name="_Toc192645"/>
      <w:bookmarkStart w:id="27" w:name="_Toc2341052"/>
      <w:bookmarkStart w:id="28" w:name="_Toc2601274"/>
      <w:bookmarkStart w:id="29" w:name="_Toc5205016"/>
      <w:bookmarkStart w:id="30" w:name="_Toc17791626"/>
      <w:r w:rsidRPr="006954EF">
        <w:rPr>
          <w:rFonts w:ascii="Times New Roman" w:hAnsi="Times New Roman"/>
          <w:sz w:val="26"/>
          <w:szCs w:val="26"/>
        </w:rPr>
        <w:t>Мероприятия по оборотному водоснабжению</w:t>
      </w:r>
      <w:bookmarkEnd w:id="25"/>
      <w:bookmarkEnd w:id="26"/>
      <w:bookmarkEnd w:id="27"/>
      <w:bookmarkEnd w:id="28"/>
      <w:bookmarkEnd w:id="29"/>
      <w:bookmarkEnd w:id="30"/>
      <w:r w:rsidRPr="006954EF">
        <w:rPr>
          <w:rFonts w:ascii="Times New Roman" w:hAnsi="Times New Roman"/>
          <w:sz w:val="26"/>
          <w:szCs w:val="26"/>
        </w:rPr>
        <w:t>.</w:t>
      </w:r>
    </w:p>
    <w:p w:rsidR="006954EF" w:rsidRPr="006954EF" w:rsidRDefault="006954EF" w:rsidP="006954EF">
      <w:pPr>
        <w:pStyle w:val="affff1"/>
        <w:suppressAutoHyphens/>
        <w:ind w:left="-284" w:right="27" w:firstLine="710"/>
        <w:rPr>
          <w:rFonts w:ascii="Times New Roman" w:hAnsi="Times New Roman"/>
          <w:sz w:val="26"/>
          <w:szCs w:val="26"/>
          <w:lang w:eastAsia="ru-RU"/>
        </w:rPr>
      </w:pPr>
      <w:r w:rsidRPr="006954EF">
        <w:rPr>
          <w:rFonts w:ascii="Times New Roman" w:hAnsi="Times New Roman"/>
          <w:sz w:val="26"/>
          <w:szCs w:val="26"/>
          <w:lang w:eastAsia="ru-RU"/>
        </w:rPr>
        <w:t>Водоснабжение куста №523А в период эксплуатации не требуется, система оборотного водоснабжения не проектируется.</w:t>
      </w:r>
    </w:p>
    <w:p w:rsidR="006954EF" w:rsidRPr="006954EF" w:rsidRDefault="006954EF" w:rsidP="006954EF">
      <w:pPr>
        <w:pStyle w:val="affff1"/>
        <w:suppressAutoHyphens/>
        <w:ind w:left="-284" w:right="27" w:firstLine="710"/>
        <w:rPr>
          <w:rFonts w:ascii="Times New Roman" w:hAnsi="Times New Roman"/>
          <w:sz w:val="26"/>
          <w:szCs w:val="26"/>
          <w:lang w:eastAsia="ru-RU"/>
        </w:rPr>
      </w:pPr>
    </w:p>
    <w:p w:rsidR="006954EF" w:rsidRPr="006954EF" w:rsidRDefault="006954EF" w:rsidP="006954EF">
      <w:pPr>
        <w:pStyle w:val="affff1"/>
        <w:suppressAutoHyphens/>
        <w:ind w:left="-284" w:right="27" w:firstLine="710"/>
        <w:rPr>
          <w:rFonts w:ascii="Times New Roman" w:hAnsi="Times New Roman"/>
          <w:sz w:val="26"/>
          <w:szCs w:val="26"/>
        </w:rPr>
      </w:pPr>
      <w:bookmarkStart w:id="31" w:name="_Toc180108"/>
      <w:bookmarkStart w:id="32" w:name="_Toc192646"/>
      <w:bookmarkStart w:id="33" w:name="_Toc2341053"/>
      <w:bookmarkStart w:id="34" w:name="_Toc2601275"/>
      <w:bookmarkStart w:id="35" w:name="_Toc5205017"/>
      <w:bookmarkStart w:id="36" w:name="_Toc17791627"/>
      <w:r w:rsidRPr="006954EF">
        <w:rPr>
          <w:rFonts w:ascii="Times New Roman" w:hAnsi="Times New Roman"/>
          <w:sz w:val="26"/>
          <w:szCs w:val="26"/>
        </w:rPr>
        <w:t>Мероприятия по охране и рациональному использованию земельных ресурсов и почвенного покрова, в том числе мероприятия по рекультивации нарушенных или загрязненных земельных участков и почвенного покрова</w:t>
      </w:r>
      <w:bookmarkEnd w:id="31"/>
      <w:bookmarkEnd w:id="32"/>
      <w:bookmarkEnd w:id="33"/>
      <w:bookmarkEnd w:id="34"/>
      <w:bookmarkEnd w:id="35"/>
      <w:bookmarkEnd w:id="36"/>
      <w:r w:rsidRPr="006954EF">
        <w:rPr>
          <w:rFonts w:ascii="Times New Roman" w:hAnsi="Times New Roman"/>
          <w:sz w:val="26"/>
          <w:szCs w:val="26"/>
        </w:rPr>
        <w:t>.</w:t>
      </w:r>
    </w:p>
    <w:p w:rsidR="006954EF" w:rsidRPr="006954EF" w:rsidRDefault="006954EF" w:rsidP="006954EF">
      <w:pPr>
        <w:pStyle w:val="affff1"/>
        <w:ind w:left="-284" w:firstLine="710"/>
        <w:rPr>
          <w:rFonts w:ascii="Times New Roman" w:hAnsi="Times New Roman"/>
          <w:sz w:val="26"/>
          <w:szCs w:val="26"/>
          <w:lang w:eastAsia="ru-RU"/>
        </w:rPr>
      </w:pPr>
      <w:r w:rsidRPr="006954EF">
        <w:rPr>
          <w:rFonts w:ascii="Times New Roman" w:hAnsi="Times New Roman"/>
          <w:sz w:val="26"/>
          <w:szCs w:val="26"/>
          <w:lang w:eastAsia="ru-RU"/>
        </w:rPr>
        <w:t>На этапе строительства и эксплуатации проектной документацией предусмотрены следующие мероприятия по охране земельных ресурсов:</w:t>
      </w:r>
    </w:p>
    <w:p w:rsidR="006954EF" w:rsidRPr="006954EF" w:rsidRDefault="006954EF" w:rsidP="006954EF">
      <w:pPr>
        <w:pStyle w:val="affff1"/>
        <w:ind w:left="-284" w:firstLine="710"/>
        <w:rPr>
          <w:rFonts w:ascii="Times New Roman" w:hAnsi="Times New Roman"/>
          <w:sz w:val="26"/>
          <w:szCs w:val="26"/>
          <w:lang w:eastAsia="ru-RU"/>
        </w:rPr>
      </w:pPr>
      <w:r w:rsidRPr="006954EF">
        <w:rPr>
          <w:rFonts w:ascii="Times New Roman" w:hAnsi="Times New Roman"/>
          <w:sz w:val="26"/>
          <w:szCs w:val="26"/>
        </w:rPr>
        <w:t>Планировочные и хозяйственно-организационные</w:t>
      </w:r>
    </w:p>
    <w:p w:rsidR="006954EF" w:rsidRPr="006954EF" w:rsidRDefault="006954EF" w:rsidP="006954EF">
      <w:pPr>
        <w:pStyle w:val="affff1"/>
        <w:ind w:left="-284" w:firstLine="710"/>
        <w:rPr>
          <w:rFonts w:ascii="Times New Roman" w:hAnsi="Times New Roman"/>
          <w:sz w:val="26"/>
          <w:szCs w:val="26"/>
          <w:lang w:eastAsia="ru-RU"/>
        </w:rPr>
      </w:pPr>
      <w:r w:rsidRPr="006954EF">
        <w:rPr>
          <w:rFonts w:ascii="Times New Roman" w:hAnsi="Times New Roman"/>
          <w:sz w:val="26"/>
          <w:szCs w:val="26"/>
          <w:lang w:eastAsia="ru-RU"/>
        </w:rPr>
        <w:t>1.</w:t>
      </w:r>
      <w:r w:rsidRPr="006954EF">
        <w:rPr>
          <w:rFonts w:ascii="Times New Roman" w:hAnsi="Times New Roman"/>
          <w:sz w:val="26"/>
          <w:szCs w:val="26"/>
          <w:lang w:eastAsia="ru-RU"/>
        </w:rPr>
        <w:tab/>
        <w:t xml:space="preserve">Планировочные решения по обустройству добывающих скважин  разработаны с учетом ранее выполненной подготовки территории под размещение куста №523А. </w:t>
      </w:r>
    </w:p>
    <w:p w:rsidR="006954EF" w:rsidRPr="006954EF" w:rsidRDefault="006954EF" w:rsidP="006954EF">
      <w:pPr>
        <w:pStyle w:val="affff1"/>
        <w:ind w:left="-284" w:firstLine="710"/>
        <w:rPr>
          <w:rFonts w:ascii="Times New Roman" w:hAnsi="Times New Roman"/>
          <w:sz w:val="26"/>
          <w:szCs w:val="26"/>
          <w:lang w:eastAsia="ru-RU"/>
        </w:rPr>
      </w:pPr>
      <w:r w:rsidRPr="006954EF">
        <w:rPr>
          <w:rFonts w:ascii="Times New Roman" w:hAnsi="Times New Roman"/>
          <w:sz w:val="26"/>
          <w:szCs w:val="26"/>
          <w:lang w:eastAsia="ru-RU"/>
        </w:rPr>
        <w:t>2.</w:t>
      </w:r>
      <w:r w:rsidRPr="006954EF">
        <w:rPr>
          <w:rFonts w:ascii="Times New Roman" w:hAnsi="Times New Roman"/>
          <w:sz w:val="26"/>
          <w:szCs w:val="26"/>
          <w:lang w:eastAsia="ru-RU"/>
        </w:rPr>
        <w:tab/>
        <w:t>Размещение строительных механизмов, отвалов грунта осуществляется в пределах границ отводимых для куста №523А и трасс коммуникаций земель. Не допускаются какие-либо передвижения строительной техники, работы, нарушения почвенно-растительного покрова за пределами отвода.</w:t>
      </w:r>
    </w:p>
    <w:p w:rsidR="006954EF" w:rsidRPr="006954EF" w:rsidRDefault="006954EF" w:rsidP="006954EF">
      <w:pPr>
        <w:pStyle w:val="affff1"/>
        <w:ind w:left="-284" w:firstLine="710"/>
        <w:rPr>
          <w:rFonts w:ascii="Times New Roman" w:hAnsi="Times New Roman"/>
          <w:sz w:val="26"/>
          <w:szCs w:val="26"/>
          <w:lang w:eastAsia="ru-RU"/>
        </w:rPr>
      </w:pPr>
      <w:r w:rsidRPr="006954EF">
        <w:rPr>
          <w:rFonts w:ascii="Times New Roman" w:hAnsi="Times New Roman"/>
          <w:sz w:val="26"/>
          <w:szCs w:val="26"/>
          <w:lang w:eastAsia="ru-RU"/>
        </w:rPr>
        <w:t>3.</w:t>
      </w:r>
      <w:r w:rsidRPr="006954EF">
        <w:rPr>
          <w:rFonts w:ascii="Times New Roman" w:hAnsi="Times New Roman"/>
          <w:sz w:val="26"/>
          <w:szCs w:val="26"/>
          <w:lang w:eastAsia="ru-RU"/>
        </w:rPr>
        <w:tab/>
        <w:t xml:space="preserve">Предусматривается контейнеризация строительных отходов в границах полосы земельного отвода.  </w:t>
      </w:r>
    </w:p>
    <w:p w:rsidR="006954EF" w:rsidRPr="006954EF" w:rsidRDefault="006954EF" w:rsidP="006954EF">
      <w:pPr>
        <w:pStyle w:val="affff1"/>
        <w:ind w:left="-284" w:firstLine="710"/>
        <w:rPr>
          <w:rFonts w:ascii="Times New Roman" w:hAnsi="Times New Roman"/>
          <w:sz w:val="26"/>
          <w:szCs w:val="26"/>
          <w:lang w:eastAsia="ru-RU"/>
        </w:rPr>
      </w:pPr>
      <w:r w:rsidRPr="006954EF">
        <w:rPr>
          <w:rFonts w:ascii="Times New Roman" w:hAnsi="Times New Roman"/>
          <w:sz w:val="26"/>
          <w:szCs w:val="26"/>
          <w:lang w:eastAsia="ru-RU"/>
        </w:rPr>
        <w:t>4.</w:t>
      </w:r>
      <w:r w:rsidRPr="006954EF">
        <w:rPr>
          <w:rFonts w:ascii="Times New Roman" w:hAnsi="Times New Roman"/>
          <w:sz w:val="26"/>
          <w:szCs w:val="26"/>
          <w:lang w:eastAsia="ru-RU"/>
        </w:rPr>
        <w:tab/>
        <w:t>Машины и механизмы, участвующие в строительном процессе, должны подвергаться техническому осмотру и ремонту с целью предотвращения попадания горючесмазочных материалов в почву.</w:t>
      </w:r>
    </w:p>
    <w:p w:rsidR="006954EF" w:rsidRPr="006954EF" w:rsidRDefault="006954EF" w:rsidP="006954EF">
      <w:pPr>
        <w:pStyle w:val="affff1"/>
        <w:ind w:left="-284" w:firstLine="710"/>
        <w:rPr>
          <w:rFonts w:ascii="Times New Roman" w:hAnsi="Times New Roman"/>
          <w:sz w:val="26"/>
          <w:szCs w:val="26"/>
          <w:lang w:eastAsia="ru-RU"/>
        </w:rPr>
      </w:pPr>
      <w:r w:rsidRPr="006954EF">
        <w:rPr>
          <w:rFonts w:ascii="Times New Roman" w:hAnsi="Times New Roman"/>
          <w:sz w:val="26"/>
          <w:szCs w:val="26"/>
          <w:lang w:eastAsia="ru-RU"/>
        </w:rPr>
        <w:t>5.</w:t>
      </w:r>
      <w:r w:rsidRPr="006954EF">
        <w:rPr>
          <w:rFonts w:ascii="Times New Roman" w:hAnsi="Times New Roman"/>
          <w:sz w:val="26"/>
          <w:szCs w:val="26"/>
          <w:lang w:eastAsia="ru-RU"/>
        </w:rPr>
        <w:tab/>
        <w:t>Эксплуатация скважин  должна осуществлять с учетом границ отвода под размещение куста №523А.</w:t>
      </w:r>
    </w:p>
    <w:p w:rsidR="006954EF" w:rsidRPr="006954EF" w:rsidRDefault="006954EF" w:rsidP="006954EF">
      <w:pPr>
        <w:pStyle w:val="affff1"/>
        <w:ind w:left="-284" w:firstLine="710"/>
        <w:rPr>
          <w:rFonts w:ascii="Times New Roman" w:hAnsi="Times New Roman"/>
          <w:sz w:val="26"/>
          <w:szCs w:val="26"/>
          <w:lang w:eastAsia="ru-RU"/>
        </w:rPr>
      </w:pPr>
      <w:r w:rsidRPr="006954EF">
        <w:rPr>
          <w:rFonts w:ascii="Times New Roman" w:hAnsi="Times New Roman"/>
          <w:sz w:val="26"/>
          <w:szCs w:val="26"/>
          <w:lang w:eastAsia="ru-RU"/>
        </w:rPr>
        <w:t>6.</w:t>
      </w:r>
      <w:r w:rsidRPr="006954EF">
        <w:rPr>
          <w:rFonts w:ascii="Times New Roman" w:hAnsi="Times New Roman"/>
          <w:sz w:val="26"/>
          <w:szCs w:val="26"/>
          <w:lang w:eastAsia="ru-RU"/>
        </w:rPr>
        <w:tab/>
        <w:t xml:space="preserve">На предприятии имеются графики ежедневного обхода трубопроводов операторами. Это позволяет своевременно обнаруживать утечки и оперативно проводить профилактические работы. </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7.</w:t>
      </w:r>
      <w:r w:rsidRPr="006954EF">
        <w:rPr>
          <w:rFonts w:ascii="Times New Roman" w:hAnsi="Times New Roman"/>
          <w:sz w:val="26"/>
          <w:szCs w:val="26"/>
          <w:lang w:eastAsia="ru-RU"/>
        </w:rPr>
        <w:tab/>
        <w:t>Согласно нормам ВНТП 3-85 и технологическим решениям система сбора нефти полностью герметизирована, возможность загрязнения территории куста №523А при периодических профилактических работах сведена к минимуму.</w:t>
      </w:r>
    </w:p>
    <w:p w:rsidR="006954EF" w:rsidRPr="006954EF" w:rsidRDefault="006954EF" w:rsidP="006954EF">
      <w:pPr>
        <w:pStyle w:val="affff1"/>
        <w:ind w:left="-284"/>
        <w:rPr>
          <w:rFonts w:ascii="Times New Roman" w:hAnsi="Times New Roman"/>
          <w:sz w:val="26"/>
          <w:szCs w:val="26"/>
          <w:lang w:eastAsia="ru-RU"/>
        </w:rPr>
      </w:pPr>
      <w:r w:rsidRPr="006954EF">
        <w:rPr>
          <w:rFonts w:ascii="Times New Roman" w:hAnsi="Times New Roman"/>
          <w:sz w:val="26"/>
          <w:szCs w:val="26"/>
          <w:lang w:eastAsia="ru-RU"/>
        </w:rPr>
        <w:t>9.</w:t>
      </w:r>
      <w:r w:rsidRPr="006954EF">
        <w:rPr>
          <w:rFonts w:ascii="Times New Roman" w:hAnsi="Times New Roman"/>
          <w:sz w:val="26"/>
          <w:szCs w:val="26"/>
          <w:lang w:eastAsia="ru-RU"/>
        </w:rPr>
        <w:tab/>
        <w:t>После завершения строительных и монтажных работ на территории строительства производится удаление с территории всех временных устройств и сооружений, уборка строительного мусора.</w:t>
      </w:r>
    </w:p>
    <w:p w:rsidR="006954EF" w:rsidRPr="006954EF" w:rsidRDefault="006954EF" w:rsidP="006954EF">
      <w:pPr>
        <w:pStyle w:val="affff1"/>
        <w:ind w:left="-284"/>
        <w:rPr>
          <w:rFonts w:ascii="Times New Roman" w:hAnsi="Times New Roman"/>
          <w:iCs/>
          <w:sz w:val="26"/>
          <w:szCs w:val="26"/>
        </w:rPr>
      </w:pPr>
      <w:r w:rsidRPr="006954EF">
        <w:rPr>
          <w:rFonts w:ascii="Times New Roman" w:hAnsi="Times New Roman"/>
          <w:iCs/>
          <w:sz w:val="26"/>
          <w:szCs w:val="26"/>
        </w:rPr>
        <w:t>Технологические мероприятия для предотвращения аварийных ситуаций и загрязнения земель</w:t>
      </w:r>
    </w:p>
    <w:p w:rsidR="006954EF" w:rsidRPr="006954EF" w:rsidRDefault="006954EF" w:rsidP="006954EF">
      <w:pPr>
        <w:pStyle w:val="affff1"/>
        <w:numPr>
          <w:ilvl w:val="0"/>
          <w:numId w:val="33"/>
        </w:numPr>
        <w:ind w:left="-284" w:firstLine="0"/>
        <w:rPr>
          <w:rFonts w:ascii="Times New Roman" w:hAnsi="Times New Roman"/>
          <w:sz w:val="26"/>
          <w:szCs w:val="26"/>
          <w:lang w:eastAsia="ru-RU"/>
        </w:rPr>
      </w:pPr>
      <w:r w:rsidRPr="006954EF">
        <w:rPr>
          <w:rFonts w:ascii="Times New Roman" w:hAnsi="Times New Roman"/>
          <w:sz w:val="26"/>
          <w:szCs w:val="26"/>
          <w:lang w:eastAsia="ru-RU"/>
        </w:rPr>
        <w:t>С целью повышения эксплуатационной надежности и экологической безопасности проектируемые трубопроводы на кустах скважин запроектированы из труб стальных повышенной коррозионной стойкости и хладостойкости. Трубопроводы запроектированы из следующих труб:</w:t>
      </w:r>
    </w:p>
    <w:p w:rsidR="006954EF" w:rsidRPr="006954EF" w:rsidRDefault="006954EF" w:rsidP="006954EF">
      <w:pPr>
        <w:pStyle w:val="a0"/>
        <w:tabs>
          <w:tab w:val="clear" w:pos="992"/>
        </w:tabs>
        <w:ind w:left="-284" w:firstLine="0"/>
        <w:rPr>
          <w:rFonts w:ascii="Times New Roman" w:hAnsi="Times New Roman"/>
          <w:sz w:val="26"/>
          <w:szCs w:val="26"/>
        </w:rPr>
      </w:pPr>
      <w:r w:rsidRPr="006954EF">
        <w:rPr>
          <w:rFonts w:ascii="Times New Roman" w:hAnsi="Times New Roman"/>
          <w:sz w:val="26"/>
          <w:szCs w:val="26"/>
        </w:rPr>
        <w:t>для нефтегазосборного трубопровода «Н1» от ГЗУ до границы куста - трубы стальные бесшовные горячедеформированные повышенной коррозионной стойкости класса прочности не ниже К48 из марки стали 09Г2С, диаметром 159х6 мм. Подземная часть - с наружным двухслойным полиэтиленовым и внутренним двухслойным эпоксидным покрытием; надземная часть - с внутренним двухслойным эпоксидным покрытием;</w:t>
      </w:r>
    </w:p>
    <w:p w:rsidR="006954EF" w:rsidRPr="006954EF" w:rsidRDefault="006954EF" w:rsidP="006954EF">
      <w:pPr>
        <w:pStyle w:val="a0"/>
        <w:tabs>
          <w:tab w:val="clear" w:pos="992"/>
        </w:tabs>
        <w:ind w:left="-284" w:firstLine="0"/>
        <w:rPr>
          <w:rFonts w:ascii="Times New Roman" w:hAnsi="Times New Roman"/>
          <w:sz w:val="26"/>
          <w:szCs w:val="26"/>
        </w:rPr>
      </w:pPr>
      <w:r w:rsidRPr="006954EF">
        <w:rPr>
          <w:rFonts w:ascii="Times New Roman" w:hAnsi="Times New Roman"/>
          <w:sz w:val="26"/>
          <w:szCs w:val="26"/>
        </w:rPr>
        <w:t>технологические трубопроводы на кустовой площадке №523А - трубы стальные бесшовные горячедеформированные повышенной коррозионной стойкости класса прочности не ниже К48 из марки стали 09Г2С. Подземная часть - с наружным двухслойным полиэтиленовым; надземная часть – без покрытия.</w:t>
      </w:r>
    </w:p>
    <w:p w:rsidR="006954EF" w:rsidRPr="006954EF" w:rsidRDefault="006954EF" w:rsidP="006954EF">
      <w:pPr>
        <w:pStyle w:val="affff1"/>
        <w:numPr>
          <w:ilvl w:val="0"/>
          <w:numId w:val="33"/>
        </w:numPr>
        <w:ind w:left="-284" w:firstLine="0"/>
        <w:rPr>
          <w:rFonts w:ascii="Times New Roman" w:hAnsi="Times New Roman"/>
          <w:sz w:val="26"/>
          <w:szCs w:val="26"/>
          <w:lang w:eastAsia="ru-RU"/>
        </w:rPr>
      </w:pPr>
      <w:r w:rsidRPr="006954EF">
        <w:rPr>
          <w:rFonts w:ascii="Times New Roman" w:hAnsi="Times New Roman"/>
          <w:sz w:val="26"/>
          <w:szCs w:val="26"/>
          <w:lang w:eastAsia="ru-RU"/>
        </w:rPr>
        <w:t>Трубы должны быть испытаны на заводе-изготовителе пробным гидравлическим давлением.</w:t>
      </w:r>
    </w:p>
    <w:p w:rsidR="006954EF" w:rsidRPr="006954EF" w:rsidRDefault="006954EF" w:rsidP="006954EF">
      <w:pPr>
        <w:pStyle w:val="affff1"/>
        <w:suppressAutoHyphens/>
        <w:ind w:left="-284" w:right="27" w:firstLine="710"/>
        <w:rPr>
          <w:rFonts w:ascii="Times New Roman" w:hAnsi="Times New Roman"/>
          <w:sz w:val="26"/>
          <w:szCs w:val="26"/>
        </w:rPr>
      </w:pPr>
      <w:r w:rsidRPr="006954EF">
        <w:rPr>
          <w:rFonts w:ascii="Times New Roman" w:hAnsi="Times New Roman"/>
          <w:sz w:val="26"/>
          <w:szCs w:val="26"/>
          <w:lang w:eastAsia="ru-RU"/>
        </w:rPr>
        <w:t>Сварные стыки промыслового трубопровода подлежат контролю радиографическим методом в объеме 100 %.</w:t>
      </w:r>
    </w:p>
    <w:p w:rsidR="006954EF" w:rsidRPr="006954EF" w:rsidRDefault="006954EF" w:rsidP="006954EF">
      <w:pPr>
        <w:pStyle w:val="affff1"/>
        <w:ind w:left="-284" w:firstLine="0"/>
        <w:rPr>
          <w:rFonts w:ascii="Times New Roman" w:hAnsi="Times New Roman"/>
          <w:sz w:val="26"/>
          <w:szCs w:val="26"/>
          <w:lang w:eastAsia="ru-RU"/>
        </w:rPr>
      </w:pPr>
      <w:r w:rsidRPr="006954EF">
        <w:rPr>
          <w:rFonts w:ascii="Times New Roman" w:hAnsi="Times New Roman"/>
          <w:sz w:val="26"/>
          <w:szCs w:val="26"/>
          <w:lang w:eastAsia="ru-RU"/>
        </w:rPr>
        <w:t>Восстановительные, агротехнические и противоэрозионные</w:t>
      </w:r>
    </w:p>
    <w:p w:rsidR="006954EF" w:rsidRPr="006954EF" w:rsidRDefault="006954EF" w:rsidP="006954EF">
      <w:pPr>
        <w:pStyle w:val="affff1"/>
        <w:numPr>
          <w:ilvl w:val="0"/>
          <w:numId w:val="34"/>
        </w:numPr>
        <w:ind w:left="-284" w:firstLine="0"/>
        <w:rPr>
          <w:rFonts w:ascii="Times New Roman" w:hAnsi="Times New Roman"/>
          <w:sz w:val="26"/>
          <w:szCs w:val="26"/>
        </w:rPr>
      </w:pPr>
      <w:r w:rsidRPr="006954EF">
        <w:rPr>
          <w:rFonts w:ascii="Times New Roman" w:hAnsi="Times New Roman"/>
          <w:sz w:val="26"/>
          <w:szCs w:val="26"/>
        </w:rPr>
        <w:t>После завершения строительных и монтажных работ на территории строительства проводятся следующие работы: удаление с территории всех временных устройств и сооружений, уборка строительного мусора, засыпка рытвин и ям, устройство откосов и примыканий земляного полотна, планировка поверхности.</w:t>
      </w:r>
    </w:p>
    <w:p w:rsidR="006954EF" w:rsidRPr="006954EF" w:rsidRDefault="006954EF" w:rsidP="006954EF">
      <w:pPr>
        <w:pStyle w:val="affff1"/>
        <w:numPr>
          <w:ilvl w:val="0"/>
          <w:numId w:val="34"/>
        </w:numPr>
        <w:ind w:left="-284" w:firstLine="0"/>
        <w:rPr>
          <w:rFonts w:ascii="Times New Roman" w:hAnsi="Times New Roman"/>
          <w:sz w:val="26"/>
          <w:szCs w:val="26"/>
          <w:lang w:eastAsia="ru-RU"/>
        </w:rPr>
      </w:pPr>
      <w:r w:rsidRPr="006954EF">
        <w:rPr>
          <w:rFonts w:ascii="Times New Roman" w:hAnsi="Times New Roman"/>
          <w:sz w:val="26"/>
          <w:szCs w:val="26"/>
          <w:lang w:eastAsia="ru-RU"/>
        </w:rPr>
        <w:t>Проектом предусмотрена рекультивация земель. Рекультивация является основным мероприятием по охране земельных ресурсов и геологической среды. Мероприятия по рекультивации и технология рекультивации земель при строительстве рассмотрены в отдельном томе «Рекультивация нарушенных земель» (шифр 1981218/1456Д-П-004.192.000-РКЗ-01).</w:t>
      </w:r>
    </w:p>
    <w:p w:rsidR="006954EF" w:rsidRPr="006954EF" w:rsidRDefault="006954EF" w:rsidP="006954EF">
      <w:pPr>
        <w:numPr>
          <w:ilvl w:val="8"/>
          <w:numId w:val="31"/>
        </w:numPr>
        <w:spacing w:line="276" w:lineRule="auto"/>
        <w:ind w:left="-284" w:firstLine="710"/>
        <w:jc w:val="both"/>
        <w:rPr>
          <w:rFonts w:ascii="Times New Roman" w:hAnsi="Times New Roman" w:cs="Times New Roman"/>
          <w:kern w:val="28"/>
          <w:sz w:val="26"/>
          <w:szCs w:val="26"/>
        </w:rPr>
      </w:pPr>
      <w:r w:rsidRPr="006954EF">
        <w:rPr>
          <w:rFonts w:ascii="Times New Roman" w:hAnsi="Times New Roman" w:cs="Times New Roman"/>
          <w:kern w:val="28"/>
          <w:sz w:val="26"/>
          <w:szCs w:val="26"/>
          <w:lang w:eastAsia="en-US"/>
        </w:rPr>
        <w:t xml:space="preserve">Рекультивации подлежат земельные участки категории «земли лесного фонда». Работы по рекультивации лесных участков будут осуществляться в два этапа: технический и биологический. </w:t>
      </w:r>
    </w:p>
    <w:p w:rsidR="006954EF" w:rsidRPr="006954EF" w:rsidRDefault="006954EF" w:rsidP="006954EF">
      <w:pPr>
        <w:numPr>
          <w:ilvl w:val="8"/>
          <w:numId w:val="31"/>
        </w:numPr>
        <w:spacing w:line="276" w:lineRule="auto"/>
        <w:ind w:left="-284" w:firstLine="710"/>
        <w:jc w:val="both"/>
        <w:rPr>
          <w:rFonts w:ascii="Times New Roman" w:hAnsi="Times New Roman" w:cs="Times New Roman"/>
          <w:kern w:val="28"/>
          <w:sz w:val="26"/>
          <w:szCs w:val="26"/>
        </w:rPr>
      </w:pPr>
      <w:r w:rsidRPr="006954EF">
        <w:rPr>
          <w:rFonts w:ascii="Times New Roman" w:hAnsi="Times New Roman" w:cs="Times New Roman"/>
          <w:kern w:val="28"/>
          <w:sz w:val="26"/>
          <w:szCs w:val="26"/>
        </w:rPr>
        <w:t>В соответствии с ГОСТ 17.5.1.02-85 принято:</w:t>
      </w:r>
    </w:p>
    <w:p w:rsidR="006954EF" w:rsidRPr="006954EF" w:rsidRDefault="006954EF" w:rsidP="006954EF">
      <w:pPr>
        <w:pStyle w:val="a0"/>
        <w:tabs>
          <w:tab w:val="clear" w:pos="992"/>
        </w:tabs>
        <w:ind w:left="-284" w:firstLine="0"/>
        <w:rPr>
          <w:rFonts w:ascii="Times New Roman" w:hAnsi="Times New Roman"/>
          <w:sz w:val="26"/>
          <w:szCs w:val="26"/>
        </w:rPr>
      </w:pPr>
      <w:r w:rsidRPr="006954EF">
        <w:rPr>
          <w:rFonts w:ascii="Times New Roman" w:hAnsi="Times New Roman"/>
          <w:sz w:val="26"/>
          <w:szCs w:val="26"/>
        </w:rPr>
        <w:t>лесохозяйственное направление вновь отводимых лесных участков после ликвидации объекта.</w:t>
      </w:r>
    </w:p>
    <w:p w:rsidR="006954EF" w:rsidRPr="006954EF" w:rsidRDefault="006954EF" w:rsidP="006954EF">
      <w:pPr>
        <w:spacing w:line="276" w:lineRule="auto"/>
        <w:ind w:left="-284"/>
        <w:jc w:val="both"/>
        <w:rPr>
          <w:rFonts w:ascii="Times New Roman" w:hAnsi="Times New Roman" w:cs="Times New Roman"/>
          <w:kern w:val="28"/>
          <w:sz w:val="26"/>
          <w:szCs w:val="26"/>
          <w:lang w:eastAsia="en-US"/>
        </w:rPr>
      </w:pPr>
      <w:r w:rsidRPr="006954EF">
        <w:rPr>
          <w:rFonts w:ascii="Times New Roman" w:hAnsi="Times New Roman" w:cs="Times New Roman"/>
          <w:kern w:val="28"/>
          <w:sz w:val="26"/>
          <w:szCs w:val="26"/>
          <w:lang w:eastAsia="en-US"/>
        </w:rPr>
        <w:t>Техническая рекультивация – планировка территории после ликвидации куста.</w:t>
      </w:r>
    </w:p>
    <w:p w:rsidR="006954EF" w:rsidRPr="006954EF" w:rsidRDefault="006954EF" w:rsidP="006954EF">
      <w:pPr>
        <w:pStyle w:val="affff1"/>
        <w:suppressAutoHyphens/>
        <w:ind w:left="-284" w:right="169" w:firstLine="0"/>
        <w:rPr>
          <w:rFonts w:ascii="Times New Roman" w:hAnsi="Times New Roman"/>
          <w:sz w:val="26"/>
          <w:szCs w:val="26"/>
        </w:rPr>
      </w:pPr>
      <w:r w:rsidRPr="006954EF">
        <w:rPr>
          <w:rFonts w:ascii="Times New Roman" w:hAnsi="Times New Roman"/>
          <w:sz w:val="26"/>
          <w:szCs w:val="26"/>
        </w:rPr>
        <w:t>После завершения технической рекультивации земельные участки должны иметь ровную поверхность, которая плавно сопрягается с естественным рельефом (без замкнутых понижений и больших боковых уклонов). Планировочными работами достигается восстановление естественного поверхностного стока, предотвращение процессов подтопления и заболачивания территории.</w:t>
      </w:r>
    </w:p>
    <w:p w:rsidR="006954EF" w:rsidRPr="006954EF" w:rsidRDefault="006954EF" w:rsidP="006954EF">
      <w:pPr>
        <w:pStyle w:val="affff1"/>
        <w:suppressAutoHyphens/>
        <w:ind w:left="-284" w:right="27" w:firstLine="710"/>
        <w:rPr>
          <w:rFonts w:ascii="Times New Roman" w:hAnsi="Times New Roman"/>
          <w:sz w:val="26"/>
          <w:szCs w:val="26"/>
        </w:rPr>
      </w:pPr>
      <w:bookmarkStart w:id="37" w:name="_Toc180109"/>
      <w:bookmarkStart w:id="38" w:name="_Toc192647"/>
      <w:bookmarkStart w:id="39" w:name="_Toc2341054"/>
      <w:bookmarkStart w:id="40" w:name="_Toc2601276"/>
      <w:bookmarkStart w:id="41" w:name="_Toc5205018"/>
      <w:bookmarkStart w:id="42" w:name="_Toc17791628"/>
      <w:r w:rsidRPr="006954EF">
        <w:rPr>
          <w:rFonts w:ascii="Times New Roman" w:hAnsi="Times New Roman"/>
          <w:sz w:val="26"/>
          <w:szCs w:val="26"/>
        </w:rPr>
        <w:t>Мероприятия по сбору, использованию, обезвреживанию, транспортировке и размещению опасных отходов</w:t>
      </w:r>
      <w:bookmarkEnd w:id="37"/>
      <w:bookmarkEnd w:id="38"/>
      <w:bookmarkEnd w:id="39"/>
      <w:bookmarkEnd w:id="40"/>
      <w:bookmarkEnd w:id="41"/>
      <w:bookmarkEnd w:id="42"/>
      <w:r w:rsidRPr="006954EF">
        <w:rPr>
          <w:rFonts w:ascii="Times New Roman" w:hAnsi="Times New Roman"/>
          <w:sz w:val="26"/>
          <w:szCs w:val="26"/>
        </w:rPr>
        <w:t>.</w:t>
      </w:r>
    </w:p>
    <w:p w:rsidR="006954EF" w:rsidRPr="006954EF" w:rsidRDefault="006954EF" w:rsidP="006954EF">
      <w:pPr>
        <w:spacing w:line="276" w:lineRule="auto"/>
        <w:ind w:left="-142" w:firstLine="568"/>
        <w:jc w:val="both"/>
        <w:rPr>
          <w:rFonts w:ascii="Times New Roman" w:hAnsi="Times New Roman" w:cs="Times New Roman"/>
          <w:kern w:val="28"/>
          <w:sz w:val="26"/>
          <w:szCs w:val="26"/>
          <w:lang w:eastAsia="en-US"/>
        </w:rPr>
      </w:pPr>
      <w:r w:rsidRPr="006954EF">
        <w:rPr>
          <w:rFonts w:ascii="Times New Roman" w:hAnsi="Times New Roman" w:cs="Times New Roman"/>
          <w:kern w:val="28"/>
          <w:sz w:val="26"/>
          <w:szCs w:val="26"/>
          <w:lang w:eastAsia="en-US"/>
        </w:rPr>
        <w:t xml:space="preserve">Объекты обустройства после бурения Талинского ЛУ АО «РН-Няганьнефтегаз» в период эксплуатации являются малоотходным производством. Эксплуатация добывающих скважин связана с образованием шламов очистки трубопроводов и емкостей от нефти, сальниковая набивка асбестово-графитовая промасленная (содержание масла менее 15%), светодиодные лампы, утратившие потребительские свойства. Образование нефтешламов обусловлено ремонтом добывающих скважин, очисткой нефтепроводов и емкостей от асфальто-смолистых парафиновых отложений (АСПО). </w:t>
      </w:r>
    </w:p>
    <w:p w:rsidR="006954EF" w:rsidRPr="006954EF" w:rsidRDefault="006954EF" w:rsidP="006954EF">
      <w:pPr>
        <w:spacing w:line="276" w:lineRule="auto"/>
        <w:ind w:left="-142" w:firstLine="568"/>
        <w:jc w:val="both"/>
        <w:rPr>
          <w:rFonts w:ascii="Times New Roman" w:hAnsi="Times New Roman" w:cs="Times New Roman"/>
          <w:kern w:val="28"/>
          <w:sz w:val="26"/>
          <w:szCs w:val="26"/>
          <w:lang w:eastAsia="en-US"/>
        </w:rPr>
      </w:pPr>
      <w:r w:rsidRPr="006954EF">
        <w:rPr>
          <w:rFonts w:ascii="Times New Roman" w:hAnsi="Times New Roman" w:cs="Times New Roman"/>
          <w:kern w:val="28"/>
          <w:sz w:val="26"/>
          <w:szCs w:val="26"/>
          <w:lang w:eastAsia="en-US"/>
        </w:rPr>
        <w:t>В результате реализации проектных решений общее количество отходов от проектируемых производственных объектов Талинского ЛУ увеличится на 11,740 т/год, в том числе: отходы 3 класса опасности – 10,732 т/год, 4 класса опасности – 1,008 т/год.</w:t>
      </w:r>
    </w:p>
    <w:p w:rsidR="006954EF" w:rsidRPr="006954EF" w:rsidRDefault="006954EF" w:rsidP="006954EF">
      <w:pPr>
        <w:spacing w:line="276" w:lineRule="auto"/>
        <w:ind w:left="-142" w:firstLine="568"/>
        <w:jc w:val="both"/>
        <w:rPr>
          <w:rFonts w:ascii="Times New Roman" w:hAnsi="Times New Roman" w:cs="Times New Roman"/>
          <w:kern w:val="28"/>
          <w:sz w:val="26"/>
          <w:szCs w:val="26"/>
          <w:lang w:eastAsia="en-US"/>
        </w:rPr>
      </w:pPr>
      <w:r w:rsidRPr="006954EF">
        <w:rPr>
          <w:rFonts w:ascii="Times New Roman" w:hAnsi="Times New Roman" w:cs="Times New Roman"/>
          <w:kern w:val="28"/>
          <w:sz w:val="26"/>
          <w:szCs w:val="26"/>
          <w:lang w:eastAsia="en-US"/>
        </w:rPr>
        <w:t>Исходные данные для расчетов нормативов отходов, образующихся в период эксплуатации обустраиваемых скважин, приняты согласно проектным решениям, приведенным в т. 5.7.1</w:t>
      </w:r>
      <w:r w:rsidRPr="006954EF">
        <w:rPr>
          <w:rFonts w:ascii="Times New Roman" w:hAnsi="Times New Roman" w:cs="Times New Roman"/>
          <w:bCs/>
          <w:kern w:val="28"/>
          <w:sz w:val="26"/>
          <w:szCs w:val="26"/>
          <w:lang w:eastAsia="en-US"/>
        </w:rPr>
        <w:t xml:space="preserve"> «Технологические решения» и</w:t>
      </w:r>
      <w:r w:rsidRPr="006954EF">
        <w:rPr>
          <w:rFonts w:ascii="Times New Roman" w:hAnsi="Times New Roman" w:cs="Times New Roman"/>
          <w:kern w:val="28"/>
          <w:sz w:val="26"/>
          <w:szCs w:val="26"/>
          <w:lang w:eastAsia="en-US"/>
        </w:rPr>
        <w:t xml:space="preserve"> в т. 5.1</w:t>
      </w:r>
      <w:r w:rsidRPr="006954EF">
        <w:rPr>
          <w:rFonts w:ascii="Times New Roman" w:hAnsi="Times New Roman" w:cs="Times New Roman"/>
          <w:bCs/>
          <w:kern w:val="28"/>
          <w:sz w:val="26"/>
          <w:szCs w:val="26"/>
          <w:lang w:eastAsia="en-US"/>
        </w:rPr>
        <w:t xml:space="preserve"> «Система электроснабжения»</w:t>
      </w:r>
      <w:r w:rsidRPr="006954EF">
        <w:rPr>
          <w:rFonts w:ascii="Times New Roman" w:hAnsi="Times New Roman" w:cs="Times New Roman"/>
          <w:kern w:val="28"/>
          <w:sz w:val="26"/>
          <w:szCs w:val="26"/>
          <w:lang w:eastAsia="en-US"/>
        </w:rPr>
        <w:t>.</w:t>
      </w:r>
    </w:p>
    <w:p w:rsidR="006954EF" w:rsidRPr="006954EF" w:rsidRDefault="006954EF" w:rsidP="006954EF">
      <w:pPr>
        <w:spacing w:line="276" w:lineRule="auto"/>
        <w:ind w:left="-142" w:firstLine="568"/>
        <w:jc w:val="both"/>
        <w:rPr>
          <w:rFonts w:ascii="Times New Roman" w:hAnsi="Times New Roman" w:cs="Times New Roman"/>
          <w:kern w:val="28"/>
          <w:sz w:val="26"/>
          <w:szCs w:val="26"/>
          <w:lang w:eastAsia="en-US"/>
        </w:rPr>
      </w:pPr>
      <w:r w:rsidRPr="006954EF">
        <w:rPr>
          <w:rFonts w:ascii="Times New Roman" w:hAnsi="Times New Roman" w:cs="Times New Roman"/>
          <w:kern w:val="28"/>
          <w:sz w:val="26"/>
          <w:szCs w:val="26"/>
          <w:lang w:eastAsia="en-US"/>
        </w:rPr>
        <w:t xml:space="preserve">Для складирования отходов, возникающих в процессе бурения скважин, предусмотрено устройство пяти площадок временного накопления отходов бурения. Время хранения отходов бурения на кусте №523А составит 6 месяцев. </w:t>
      </w:r>
    </w:p>
    <w:p w:rsidR="006954EF" w:rsidRPr="006954EF" w:rsidRDefault="006954EF" w:rsidP="006954EF">
      <w:pPr>
        <w:spacing w:line="276" w:lineRule="auto"/>
        <w:ind w:left="-142" w:firstLine="568"/>
        <w:jc w:val="both"/>
        <w:rPr>
          <w:rFonts w:ascii="Times New Roman" w:hAnsi="Times New Roman" w:cs="Times New Roman"/>
          <w:kern w:val="28"/>
          <w:sz w:val="26"/>
          <w:szCs w:val="26"/>
          <w:lang w:eastAsia="en-US"/>
        </w:rPr>
      </w:pPr>
      <w:r w:rsidRPr="006954EF">
        <w:rPr>
          <w:rFonts w:ascii="Times New Roman" w:hAnsi="Times New Roman" w:cs="Times New Roman"/>
          <w:bCs/>
          <w:kern w:val="28"/>
          <w:sz w:val="26"/>
          <w:szCs w:val="26"/>
          <w:lang w:eastAsia="en-US"/>
        </w:rPr>
        <w:t>АО «РН-Няганьнефтегаз» заключает договоры со специализированными организациями на выполнение работ по утилизации отходов бурения с применением технологии, получившей положительное заключение Государственной экологической экспертизы.</w:t>
      </w:r>
    </w:p>
    <w:p w:rsidR="006954EF" w:rsidRPr="006954EF" w:rsidRDefault="006954EF" w:rsidP="006954EF">
      <w:pPr>
        <w:spacing w:line="276" w:lineRule="auto"/>
        <w:ind w:left="-142" w:firstLine="568"/>
        <w:jc w:val="both"/>
        <w:rPr>
          <w:rFonts w:ascii="Times New Roman" w:hAnsi="Times New Roman" w:cs="Times New Roman"/>
          <w:kern w:val="28"/>
          <w:sz w:val="26"/>
          <w:szCs w:val="26"/>
          <w:lang w:eastAsia="en-US"/>
        </w:rPr>
      </w:pPr>
      <w:r w:rsidRPr="006954EF">
        <w:rPr>
          <w:rFonts w:ascii="Times New Roman" w:hAnsi="Times New Roman" w:cs="Times New Roman"/>
          <w:kern w:val="28"/>
          <w:sz w:val="26"/>
          <w:szCs w:val="26"/>
          <w:lang w:eastAsia="en-US"/>
        </w:rPr>
        <w:t>Решениями генерального плана предусматривается засыпка очищенных площадок накопления отходов бурения до начала обустройства скважин. Отходы бурения на реконструируемом кусте №523А отсутствуют.</w:t>
      </w:r>
    </w:p>
    <w:p w:rsidR="006954EF" w:rsidRPr="006954EF" w:rsidRDefault="006954EF" w:rsidP="006954EF">
      <w:pPr>
        <w:spacing w:line="276" w:lineRule="auto"/>
        <w:ind w:left="-142" w:firstLine="568"/>
        <w:jc w:val="both"/>
        <w:rPr>
          <w:rFonts w:ascii="Times New Roman" w:hAnsi="Times New Roman" w:cs="Times New Roman"/>
          <w:kern w:val="28"/>
          <w:sz w:val="26"/>
          <w:szCs w:val="26"/>
          <w:lang w:eastAsia="en-US"/>
        </w:rPr>
      </w:pPr>
      <w:r w:rsidRPr="006954EF">
        <w:rPr>
          <w:rFonts w:ascii="Times New Roman" w:hAnsi="Times New Roman" w:cs="Times New Roman"/>
          <w:kern w:val="28"/>
          <w:sz w:val="26"/>
          <w:szCs w:val="26"/>
          <w:lang w:eastAsia="en-US"/>
        </w:rPr>
        <w:t xml:space="preserve">Дополнительный штат обслуживающего персонала для эксплуатации вновь обустраиваемых объектов не предусматривается, поэтому дополнительно бытовые отходы и </w:t>
      </w:r>
      <w:r w:rsidRPr="006954EF">
        <w:rPr>
          <w:rFonts w:ascii="Times New Roman" w:hAnsi="Times New Roman" w:cs="Times New Roman"/>
          <w:bCs/>
          <w:kern w:val="28"/>
          <w:sz w:val="26"/>
          <w:szCs w:val="26"/>
          <w:lang w:eastAsia="en-US"/>
        </w:rPr>
        <w:t>обтирочный материал, загрязненный нефтью или нефтепродуктами,</w:t>
      </w:r>
      <w:r w:rsidRPr="006954EF">
        <w:rPr>
          <w:rFonts w:ascii="Times New Roman" w:hAnsi="Times New Roman" w:cs="Times New Roman"/>
          <w:kern w:val="28"/>
          <w:sz w:val="26"/>
          <w:szCs w:val="26"/>
          <w:lang w:eastAsia="en-US"/>
        </w:rPr>
        <w:t xml:space="preserve"> не образуются.</w:t>
      </w:r>
    </w:p>
    <w:p w:rsidR="006954EF" w:rsidRPr="006954EF" w:rsidRDefault="006954EF" w:rsidP="006954EF">
      <w:pPr>
        <w:spacing w:line="276" w:lineRule="auto"/>
        <w:ind w:left="-142" w:firstLine="568"/>
        <w:jc w:val="both"/>
        <w:rPr>
          <w:rFonts w:ascii="Times New Roman" w:hAnsi="Times New Roman" w:cs="Times New Roman"/>
          <w:kern w:val="28"/>
          <w:sz w:val="26"/>
          <w:szCs w:val="26"/>
          <w:lang w:eastAsia="en-US"/>
        </w:rPr>
      </w:pPr>
      <w:r w:rsidRPr="006954EF">
        <w:rPr>
          <w:rFonts w:ascii="Times New Roman" w:hAnsi="Times New Roman" w:cs="Times New Roman"/>
          <w:kern w:val="28"/>
          <w:sz w:val="26"/>
          <w:szCs w:val="26"/>
          <w:lang w:eastAsia="en-US"/>
        </w:rPr>
        <w:t>Основной объем отходов образуется при проведении строительно-монтажных работ: остатки и огарки стальных сварочных электродов, шлак сварочный, отходы железобетона, лом стальной, мусор от бытовых помещений организаций, тара из черных металлов, загрязненная лакокрасочными материалами (содержание менее 5%) и прочие строительные отходы. За весь период проведения строительных работ образуется 381,043 т, в том числе: отходы 4 класса – 1,495 т, 5 класса – 379,5482 т.</w:t>
      </w:r>
    </w:p>
    <w:p w:rsidR="002D1142" w:rsidRDefault="002D1142">
      <w:pPr>
        <w:jc w:val="both"/>
        <w:rPr>
          <w:rFonts w:ascii="Times New Roman" w:hAnsi="Times New Roman" w:cs="Times New Roman"/>
          <w:sz w:val="28"/>
          <w:szCs w:val="28"/>
        </w:rPr>
      </w:pPr>
    </w:p>
    <w:p w:rsidR="002D1142" w:rsidRPr="00CC20CC" w:rsidRDefault="00FA314E">
      <w:pPr>
        <w:pStyle w:val="afff3"/>
        <w:numPr>
          <w:ilvl w:val="0"/>
          <w:numId w:val="7"/>
        </w:numPr>
        <w:tabs>
          <w:tab w:val="left" w:pos="851"/>
        </w:tabs>
        <w:ind w:left="567" w:right="566" w:firstLine="0"/>
        <w:jc w:val="center"/>
        <w:rPr>
          <w:rFonts w:ascii="Times New Roman" w:hAnsi="Times New Roman" w:cs="Times New Roman"/>
          <w:b/>
          <w:bCs/>
          <w:sz w:val="26"/>
          <w:szCs w:val="26"/>
        </w:rPr>
      </w:pPr>
      <w:bookmarkStart w:id="43" w:name="_Toc529370126"/>
      <w:bookmarkEnd w:id="5"/>
      <w:bookmarkEnd w:id="6"/>
      <w:bookmarkEnd w:id="18"/>
      <w:r w:rsidRPr="00CC20CC">
        <w:rPr>
          <w:rFonts w:ascii="Times New Roman" w:hAnsi="Times New Roman" w:cs="Times New Roman"/>
          <w:b/>
          <w:sz w:val="26"/>
          <w:szCs w:val="26"/>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43"/>
    </w:p>
    <w:p w:rsidR="002D1142" w:rsidRDefault="002D1142">
      <w:pPr>
        <w:ind w:firstLine="851"/>
        <w:jc w:val="center"/>
        <w:rPr>
          <w:rFonts w:ascii="Times New Roman" w:hAnsi="Times New Roman" w:cs="Times New Roman"/>
          <w:bCs/>
          <w:sz w:val="26"/>
          <w:szCs w:val="26"/>
        </w:rPr>
      </w:pPr>
    </w:p>
    <w:p w:rsidR="006954EF" w:rsidRPr="006954EF" w:rsidRDefault="006954EF" w:rsidP="006954EF">
      <w:pPr>
        <w:spacing w:line="276" w:lineRule="auto"/>
        <w:ind w:left="-142" w:firstLine="567"/>
        <w:jc w:val="both"/>
        <w:rPr>
          <w:rFonts w:ascii="Times New Roman" w:hAnsi="Times New Roman" w:cs="Times New Roman"/>
          <w:kern w:val="28"/>
          <w:sz w:val="26"/>
          <w:szCs w:val="26"/>
          <w:lang w:eastAsia="en-US"/>
        </w:rPr>
      </w:pPr>
      <w:r w:rsidRPr="006954EF">
        <w:rPr>
          <w:rFonts w:ascii="Times New Roman" w:hAnsi="Times New Roman" w:cs="Times New Roman"/>
          <w:kern w:val="28"/>
          <w:sz w:val="26"/>
          <w:szCs w:val="26"/>
          <w:lang w:eastAsia="en-US"/>
        </w:rPr>
        <w:t xml:space="preserve">Согласно приложению 1 Федерального закона РФ № 116-ФЗ «О промышленной безопасности опасных производственных объектов» от 21.07.97 проектируемая площадка куста скважин относится к категории опасных производственных объектов, в связи с тем, что в технологическом процессе обращаются горючие газы, легковоспламеняющиеся жидкости и предусмотрено оборудование, работающее под давлением более 0,07 МПа. Данный объект является опасным производственным объектом и зарегистрирован в государственном реестре в установленном порядке. Свидетельство о регистрации опасных производственных объектов в реестре опасных производственных объектов представлено в приложении к ОПЗ. </w:t>
      </w:r>
    </w:p>
    <w:p w:rsidR="006954EF" w:rsidRPr="006954EF" w:rsidRDefault="006954EF" w:rsidP="006954EF">
      <w:pPr>
        <w:spacing w:line="276" w:lineRule="auto"/>
        <w:ind w:left="-142" w:firstLine="567"/>
        <w:jc w:val="both"/>
        <w:rPr>
          <w:rFonts w:ascii="Times New Roman" w:hAnsi="Times New Roman" w:cs="Times New Roman"/>
          <w:kern w:val="28"/>
          <w:sz w:val="26"/>
          <w:szCs w:val="26"/>
          <w:lang w:eastAsia="en-US"/>
        </w:rPr>
      </w:pPr>
      <w:r w:rsidRPr="006954EF">
        <w:rPr>
          <w:rFonts w:ascii="Times New Roman" w:hAnsi="Times New Roman" w:cs="Times New Roman"/>
          <w:kern w:val="28"/>
          <w:sz w:val="26"/>
          <w:szCs w:val="26"/>
          <w:lang w:eastAsia="en-US"/>
        </w:rPr>
        <w:t>На существующие промысловые трубопроводы Каменного лицензионного участка разработана Декларация промышленной безопасности (рег.№ А58-80030-0031). Действующей ДПБ задекларировано опасное вещество в количестве 1476,61 т.</w:t>
      </w:r>
    </w:p>
    <w:p w:rsidR="002D1142" w:rsidRPr="006954EF" w:rsidRDefault="006954EF" w:rsidP="006954EF">
      <w:pPr>
        <w:spacing w:line="276" w:lineRule="auto"/>
        <w:ind w:left="-142" w:firstLine="567"/>
        <w:jc w:val="both"/>
        <w:rPr>
          <w:rFonts w:ascii="Times New Roman" w:hAnsi="Times New Roman" w:cs="Times New Roman"/>
          <w:sz w:val="26"/>
          <w:szCs w:val="26"/>
        </w:rPr>
      </w:pPr>
      <w:r w:rsidRPr="006954EF">
        <w:rPr>
          <w:rFonts w:ascii="Times New Roman" w:hAnsi="Times New Roman" w:cs="Times New Roman"/>
          <w:kern w:val="28"/>
          <w:sz w:val="26"/>
          <w:szCs w:val="26"/>
          <w:lang w:eastAsia="en-US"/>
        </w:rPr>
        <w:t>В технологическом процессе на опасном производственном объекте – кустовой площадке №523А Талинского ЛУ обращаются горючие жидкости в количестве 9,065 т, а также воспламеняющиеся газы в количестве 0,193 т, количество опасного вещества в проектируемых сооружениях составляет 0,6% (менее 20 %) от количества опасного вещества на опасном производственном объекте СПТ Каменного лицензионного участка, ввиду чего декларация промышленной безопасности вновь не разрабатывается в соответствии с п.3.1 ст. 14 Федерального закона № 116-ФЗ. Необходимо внесение изменений в декларацию промышленной безопасности. Внесение изменений в Декларацию промышленной безопасности СПТ  Талинского лицензионного участка предусматривается по договору со специализированной организацией.</w:t>
      </w:r>
    </w:p>
    <w:p w:rsidR="00DB0273" w:rsidRDefault="00DB0273">
      <w:pPr>
        <w:rPr>
          <w:rFonts w:ascii="Times New Roman" w:hAnsi="Times New Roman" w:cs="Times New Roman"/>
          <w:sz w:val="28"/>
          <w:szCs w:val="28"/>
        </w:rPr>
      </w:pPr>
      <w:r>
        <w:rPr>
          <w:rFonts w:ascii="Times New Roman" w:hAnsi="Times New Roman" w:cs="Times New Roman"/>
          <w:sz w:val="28"/>
          <w:szCs w:val="28"/>
        </w:rPr>
        <w:br w:type="page"/>
      </w:r>
    </w:p>
    <w:p w:rsidR="00DF5104" w:rsidRPr="006F7DEF" w:rsidRDefault="00DF5104" w:rsidP="00DF5104">
      <w:pPr>
        <w:jc w:val="right"/>
        <w:rPr>
          <w:rFonts w:ascii="Times New Roman" w:hAnsi="Times New Roman" w:cs="Times New Roman"/>
          <w:sz w:val="28"/>
          <w:szCs w:val="28"/>
        </w:rPr>
      </w:pPr>
      <w:r w:rsidRPr="006F7DEF">
        <w:rPr>
          <w:rFonts w:ascii="Times New Roman" w:hAnsi="Times New Roman" w:cs="Times New Roman"/>
          <w:sz w:val="28"/>
          <w:szCs w:val="28"/>
        </w:rPr>
        <w:t>При</w:t>
      </w:r>
      <w:bookmarkStart w:id="44" w:name="_GoBack"/>
      <w:bookmarkEnd w:id="44"/>
      <w:r w:rsidRPr="006F7DEF">
        <w:rPr>
          <w:rFonts w:ascii="Times New Roman" w:hAnsi="Times New Roman" w:cs="Times New Roman"/>
          <w:sz w:val="28"/>
          <w:szCs w:val="28"/>
        </w:rPr>
        <w:t>ложение</w:t>
      </w:r>
      <w:r>
        <w:rPr>
          <w:rFonts w:ascii="Times New Roman" w:hAnsi="Times New Roman" w:cs="Times New Roman"/>
          <w:sz w:val="28"/>
          <w:szCs w:val="28"/>
        </w:rPr>
        <w:t xml:space="preserve"> </w:t>
      </w:r>
      <w:r>
        <w:rPr>
          <w:rFonts w:ascii="Times New Roman" w:hAnsi="Times New Roman" w:cs="Times New Roman"/>
          <w:sz w:val="28"/>
          <w:szCs w:val="28"/>
        </w:rPr>
        <w:t>2</w:t>
      </w:r>
    </w:p>
    <w:p w:rsidR="00DF5104" w:rsidRPr="006F7DEF" w:rsidRDefault="00DF5104" w:rsidP="00DF5104">
      <w:pPr>
        <w:jc w:val="right"/>
        <w:rPr>
          <w:rFonts w:ascii="Times New Roman" w:hAnsi="Times New Roman" w:cs="Times New Roman"/>
          <w:sz w:val="28"/>
          <w:szCs w:val="28"/>
        </w:rPr>
      </w:pPr>
      <w:r w:rsidRPr="006F7DEF">
        <w:rPr>
          <w:rFonts w:ascii="Times New Roman" w:hAnsi="Times New Roman" w:cs="Times New Roman"/>
          <w:sz w:val="28"/>
          <w:szCs w:val="28"/>
        </w:rPr>
        <w:t>к приказу департамента строительства</w:t>
      </w:r>
    </w:p>
    <w:p w:rsidR="00DF5104" w:rsidRPr="006F7DEF" w:rsidRDefault="00DF5104" w:rsidP="00DF5104">
      <w:pPr>
        <w:jc w:val="right"/>
        <w:rPr>
          <w:rFonts w:ascii="Times New Roman" w:hAnsi="Times New Roman" w:cs="Times New Roman"/>
          <w:sz w:val="28"/>
          <w:szCs w:val="28"/>
        </w:rPr>
      </w:pPr>
      <w:r w:rsidRPr="006F7DEF">
        <w:rPr>
          <w:rFonts w:ascii="Times New Roman" w:hAnsi="Times New Roman" w:cs="Times New Roman"/>
          <w:sz w:val="28"/>
          <w:szCs w:val="28"/>
        </w:rPr>
        <w:t xml:space="preserve">архитектуры и ЖКХ </w:t>
      </w:r>
    </w:p>
    <w:p w:rsidR="00DF5104" w:rsidRPr="006F7DEF" w:rsidRDefault="00DF5104" w:rsidP="00DF5104">
      <w:pPr>
        <w:jc w:val="right"/>
        <w:rPr>
          <w:rFonts w:ascii="Times New Roman" w:hAnsi="Times New Roman" w:cs="Times New Roman"/>
          <w:spacing w:val="-8"/>
          <w:sz w:val="28"/>
          <w:szCs w:val="28"/>
        </w:rPr>
      </w:pPr>
      <w:r>
        <w:rPr>
          <w:rFonts w:ascii="Times New Roman" w:hAnsi="Times New Roman" w:cs="Times New Roman"/>
          <w:sz w:val="28"/>
          <w:szCs w:val="28"/>
        </w:rPr>
        <w:t>от 03.11</w:t>
      </w:r>
      <w:r w:rsidRPr="006F7DEF">
        <w:rPr>
          <w:rFonts w:ascii="Times New Roman" w:hAnsi="Times New Roman" w:cs="Times New Roman"/>
          <w:sz w:val="28"/>
          <w:szCs w:val="28"/>
        </w:rPr>
        <w:t>.2020   №1</w:t>
      </w:r>
      <w:r>
        <w:rPr>
          <w:rFonts w:ascii="Times New Roman" w:hAnsi="Times New Roman" w:cs="Times New Roman"/>
          <w:sz w:val="28"/>
          <w:szCs w:val="28"/>
        </w:rPr>
        <w:t>90</w:t>
      </w:r>
      <w:r w:rsidRPr="006F7DEF">
        <w:rPr>
          <w:rFonts w:ascii="Times New Roman" w:hAnsi="Times New Roman" w:cs="Times New Roman"/>
          <w:sz w:val="28"/>
          <w:szCs w:val="28"/>
        </w:rPr>
        <w:t>-н</w:t>
      </w:r>
    </w:p>
    <w:p w:rsidR="00DF5104" w:rsidRDefault="00DF5104">
      <w:pPr>
        <w:rPr>
          <w:rFonts w:ascii="Times New Roman" w:hAnsi="Times New Roman" w:cs="Times New Roman"/>
          <w:sz w:val="28"/>
          <w:szCs w:val="28"/>
        </w:rPr>
      </w:pPr>
    </w:p>
    <w:p w:rsidR="00DB0273" w:rsidRPr="00E17642" w:rsidRDefault="00DB0273" w:rsidP="00DB0273">
      <w:pPr>
        <w:pStyle w:val="afff3"/>
        <w:numPr>
          <w:ilvl w:val="0"/>
          <w:numId w:val="8"/>
        </w:numPr>
        <w:tabs>
          <w:tab w:val="left" w:pos="284"/>
        </w:tabs>
        <w:ind w:left="0" w:firstLine="0"/>
        <w:jc w:val="center"/>
        <w:rPr>
          <w:rFonts w:ascii="Times New Roman" w:hAnsi="Times New Roman" w:cs="Times New Roman"/>
          <w:b/>
          <w:sz w:val="26"/>
          <w:szCs w:val="26"/>
        </w:rPr>
      </w:pPr>
      <w:r w:rsidRPr="00E17642">
        <w:rPr>
          <w:rFonts w:ascii="Times New Roman" w:hAnsi="Times New Roman" w:cs="Times New Roman"/>
          <w:b/>
          <w:sz w:val="26"/>
          <w:szCs w:val="26"/>
        </w:rPr>
        <w:t>Проект межевания территории линейного объекта</w:t>
      </w:r>
    </w:p>
    <w:p w:rsidR="00DB0273" w:rsidRPr="00E17642" w:rsidRDefault="00DB0273" w:rsidP="00DB0273">
      <w:pPr>
        <w:jc w:val="both"/>
        <w:rPr>
          <w:rFonts w:ascii="Times New Roman" w:hAnsi="Times New Roman" w:cs="Times New Roman"/>
          <w:sz w:val="26"/>
          <w:szCs w:val="26"/>
        </w:rPr>
      </w:pPr>
    </w:p>
    <w:p w:rsidR="00DB0273" w:rsidRPr="00E17642" w:rsidRDefault="00DB0273" w:rsidP="00DB0273">
      <w:pPr>
        <w:pStyle w:val="afff3"/>
        <w:numPr>
          <w:ilvl w:val="0"/>
          <w:numId w:val="26"/>
        </w:numPr>
        <w:ind w:right="566"/>
        <w:jc w:val="center"/>
        <w:rPr>
          <w:rFonts w:ascii="Times New Roman" w:hAnsi="Times New Roman" w:cs="Times New Roman"/>
          <w:b/>
          <w:sz w:val="26"/>
          <w:szCs w:val="26"/>
        </w:rPr>
      </w:pPr>
      <w:bookmarkStart w:id="45" w:name="_Toc525300983"/>
      <w:bookmarkStart w:id="46" w:name="_Toc4581385"/>
      <w:r w:rsidRPr="00E17642">
        <w:rPr>
          <w:rFonts w:ascii="Times New Roman" w:hAnsi="Times New Roman" w:cs="Times New Roman"/>
          <w:b/>
          <w:sz w:val="26"/>
          <w:szCs w:val="26"/>
        </w:rPr>
        <w:t>Перечень и сведения о площади образуемых земельных участков, в том числе возможные способы их образования</w:t>
      </w:r>
      <w:bookmarkEnd w:id="45"/>
      <w:bookmarkEnd w:id="46"/>
      <w:r w:rsidRPr="00E17642">
        <w:rPr>
          <w:rFonts w:ascii="Times New Roman" w:hAnsi="Times New Roman" w:cs="Times New Roman"/>
          <w:b/>
          <w:sz w:val="26"/>
          <w:szCs w:val="26"/>
        </w:rPr>
        <w:t xml:space="preserve"> </w:t>
      </w:r>
    </w:p>
    <w:p w:rsidR="00DB0273" w:rsidRPr="00E17642" w:rsidRDefault="00DB0273" w:rsidP="00DB0273">
      <w:pPr>
        <w:pStyle w:val="afff5"/>
        <w:ind w:left="0" w:firstLine="0"/>
        <w:jc w:val="center"/>
        <w:rPr>
          <w:rFonts w:ascii="Times New Roman" w:hAnsi="Times New Roman"/>
          <w:sz w:val="26"/>
          <w:szCs w:val="26"/>
        </w:rPr>
      </w:pPr>
    </w:p>
    <w:p w:rsidR="00DB0273" w:rsidRPr="00D35E09" w:rsidRDefault="00DB0273" w:rsidP="00DB0273">
      <w:pPr>
        <w:spacing w:line="276" w:lineRule="auto"/>
        <w:ind w:left="-142" w:firstLine="567"/>
        <w:jc w:val="both"/>
        <w:rPr>
          <w:kern w:val="28"/>
          <w:szCs w:val="20"/>
          <w:lang w:eastAsia="en-US"/>
        </w:rPr>
      </w:pPr>
      <w:r w:rsidRPr="00D35E09">
        <w:rPr>
          <w:kern w:val="28"/>
          <w:szCs w:val="20"/>
          <w:lang w:eastAsia="en-US"/>
        </w:rPr>
        <w:t>Планировочные решения разработаны с учетом существующей ситуации, технологической схемы, рельефа местности, наиболее рационального использования земельных участков.</w:t>
      </w:r>
    </w:p>
    <w:p w:rsidR="00DB0273" w:rsidRPr="00D35E09" w:rsidRDefault="00DB0273" w:rsidP="00DB0273">
      <w:pPr>
        <w:spacing w:line="276" w:lineRule="auto"/>
        <w:ind w:left="-142" w:firstLine="567"/>
        <w:jc w:val="both"/>
        <w:rPr>
          <w:kern w:val="28"/>
          <w:szCs w:val="20"/>
          <w:lang w:eastAsia="en-US"/>
        </w:rPr>
      </w:pPr>
      <w:r w:rsidRPr="00D35E09">
        <w:rPr>
          <w:kern w:val="28"/>
          <w:szCs w:val="20"/>
          <w:lang w:eastAsia="en-US"/>
        </w:rPr>
        <w:t>Для размещения планируемого линейного объекта образованы земельные участки и части земельных участков (далее земельные участки) долгосрочных договоров аренды (для эксплуатации планируемого линейного объекта).</w:t>
      </w:r>
    </w:p>
    <w:p w:rsidR="00DB0273" w:rsidRPr="00D35E09" w:rsidRDefault="00DB0273" w:rsidP="00DB0273">
      <w:pPr>
        <w:spacing w:line="276" w:lineRule="auto"/>
        <w:ind w:left="-142" w:firstLine="567"/>
        <w:jc w:val="both"/>
        <w:rPr>
          <w:kern w:val="28"/>
          <w:szCs w:val="20"/>
          <w:lang w:eastAsia="en-US"/>
        </w:rPr>
      </w:pPr>
      <w:r w:rsidRPr="00D35E09">
        <w:rPr>
          <w:kern w:val="28"/>
          <w:szCs w:val="20"/>
          <w:lang w:eastAsia="en-US"/>
        </w:rPr>
        <w:t xml:space="preserve">Сведения о площадях земельных участков, необходимых для строительства и эксплуатации планируемого линейного объекта, представлены в таблице </w:t>
      </w:r>
      <w:r>
        <w:rPr>
          <w:kern w:val="28"/>
          <w:szCs w:val="20"/>
          <w:lang w:eastAsia="en-US"/>
        </w:rPr>
        <w:t>4</w:t>
      </w:r>
      <w:r w:rsidRPr="00D35E09">
        <w:rPr>
          <w:kern w:val="28"/>
          <w:szCs w:val="20"/>
          <w:lang w:eastAsia="en-US"/>
        </w:rPr>
        <w:t>.</w:t>
      </w:r>
    </w:p>
    <w:p w:rsidR="00DB0273" w:rsidRPr="00D35E09" w:rsidRDefault="00DB0273" w:rsidP="00DB0273">
      <w:pPr>
        <w:spacing w:line="276" w:lineRule="auto"/>
        <w:ind w:left="-142" w:firstLine="567"/>
        <w:jc w:val="both"/>
        <w:rPr>
          <w:kern w:val="28"/>
          <w:szCs w:val="20"/>
          <w:lang w:eastAsia="en-US"/>
        </w:rPr>
      </w:pPr>
      <w:r w:rsidRPr="00D35E09">
        <w:rPr>
          <w:kern w:val="28"/>
          <w:szCs w:val="20"/>
          <w:lang w:eastAsia="en-US"/>
        </w:rPr>
        <w:t>Всего для строительства и эксплуатации планируемого линейного объекта: «</w:t>
      </w:r>
      <w:r>
        <w:rPr>
          <w:kern w:val="28"/>
          <w:szCs w:val="20"/>
          <w:lang w:eastAsia="en-US"/>
        </w:rPr>
        <w:t>Талинский ЛУ. Куст скважин №523А</w:t>
      </w:r>
      <w:r w:rsidRPr="00D35E09">
        <w:rPr>
          <w:kern w:val="28"/>
          <w:szCs w:val="20"/>
          <w:lang w:eastAsia="en-US"/>
        </w:rPr>
        <w:t xml:space="preserve">» требуется </w:t>
      </w:r>
      <w:r>
        <w:rPr>
          <w:kern w:val="28"/>
          <w:szCs w:val="20"/>
          <w:lang w:eastAsia="en-US"/>
        </w:rPr>
        <w:t>315345</w:t>
      </w:r>
      <w:r w:rsidRPr="00D35E09">
        <w:rPr>
          <w:kern w:val="28"/>
          <w:szCs w:val="20"/>
          <w:lang w:eastAsia="en-US"/>
        </w:rPr>
        <w:t xml:space="preserve"> кв. м, из них:</w:t>
      </w:r>
    </w:p>
    <w:p w:rsidR="00DB0273" w:rsidRPr="0093659C" w:rsidRDefault="00DB0273" w:rsidP="00DB0273">
      <w:pPr>
        <w:spacing w:line="276" w:lineRule="auto"/>
        <w:ind w:left="-142" w:firstLine="567"/>
        <w:jc w:val="both"/>
        <w:rPr>
          <w:kern w:val="28"/>
          <w:szCs w:val="20"/>
          <w:lang w:eastAsia="en-US"/>
        </w:rPr>
      </w:pPr>
      <w:r>
        <w:rPr>
          <w:kern w:val="28"/>
          <w:szCs w:val="20"/>
          <w:lang w:eastAsia="en-US"/>
        </w:rPr>
        <w:t>315345</w:t>
      </w:r>
      <w:r w:rsidRPr="0093659C">
        <w:rPr>
          <w:kern w:val="28"/>
          <w:szCs w:val="20"/>
          <w:lang w:eastAsia="en-US"/>
        </w:rPr>
        <w:t xml:space="preserve"> кв. м – </w:t>
      </w:r>
      <w:r w:rsidRPr="00563062">
        <w:rPr>
          <w:kern w:val="28"/>
          <w:szCs w:val="20"/>
          <w:lang w:eastAsia="en-US"/>
        </w:rPr>
        <w:t>долгосрочная аренда</w:t>
      </w:r>
      <w:r w:rsidRPr="0093659C">
        <w:rPr>
          <w:kern w:val="28"/>
          <w:szCs w:val="20"/>
          <w:lang w:eastAsia="en-US"/>
        </w:rPr>
        <w:t xml:space="preserve"> для эксплуатации линейного объекта;</w:t>
      </w:r>
    </w:p>
    <w:p w:rsidR="00DB0273" w:rsidRPr="00D35E09" w:rsidRDefault="00DB0273" w:rsidP="00DB0273">
      <w:pPr>
        <w:spacing w:line="276" w:lineRule="auto"/>
        <w:ind w:left="-142" w:firstLine="567"/>
        <w:jc w:val="both"/>
        <w:rPr>
          <w:kern w:val="28"/>
          <w:szCs w:val="20"/>
          <w:lang w:eastAsia="en-US"/>
        </w:rPr>
      </w:pPr>
      <w:r w:rsidRPr="00D35E09">
        <w:rPr>
          <w:kern w:val="28"/>
          <w:szCs w:val="20"/>
          <w:lang w:eastAsia="en-US"/>
        </w:rPr>
        <w:t xml:space="preserve">Документацией планируется строительство линейного объекта, что впоследствии предполагает постановку на учет в единый государственный реестр недвижимости зон с особыми условиями использования территории в зависимости от характеристик сооружения, что позволит использовать земли </w:t>
      </w:r>
      <w:r>
        <w:rPr>
          <w:kern w:val="28"/>
          <w:szCs w:val="20"/>
          <w:lang w:eastAsia="en-US"/>
        </w:rPr>
        <w:t>лесного фонда</w:t>
      </w:r>
      <w:r w:rsidRPr="00D35E09">
        <w:rPr>
          <w:kern w:val="28"/>
          <w:szCs w:val="20"/>
          <w:lang w:eastAsia="en-US"/>
        </w:rPr>
        <w:t xml:space="preserve"> по их целевому назначению. Собственники и арендаторы земельных участков выразили свое согласие на размещение планируемого </w:t>
      </w:r>
      <w:r w:rsidRPr="00D33B00">
        <w:rPr>
          <w:kern w:val="28"/>
          <w:szCs w:val="20"/>
          <w:lang w:eastAsia="en-US"/>
        </w:rPr>
        <w:t>линейного объекта.</w:t>
      </w:r>
    </w:p>
    <w:p w:rsidR="00DB0273" w:rsidRPr="00D35E09" w:rsidRDefault="00DB0273" w:rsidP="00DB0273">
      <w:pPr>
        <w:spacing w:line="276" w:lineRule="auto"/>
        <w:ind w:left="-142" w:firstLine="567"/>
        <w:jc w:val="both"/>
        <w:rPr>
          <w:kern w:val="28"/>
          <w:szCs w:val="20"/>
          <w:lang w:eastAsia="en-US"/>
        </w:rPr>
      </w:pPr>
    </w:p>
    <w:p w:rsidR="00DB0273" w:rsidRDefault="00DB0273" w:rsidP="00DB0273">
      <w:pPr>
        <w:spacing w:line="276" w:lineRule="auto"/>
        <w:ind w:left="-142" w:firstLine="567"/>
        <w:jc w:val="both"/>
        <w:rPr>
          <w:kern w:val="28"/>
          <w:szCs w:val="20"/>
          <w:lang w:eastAsia="en-US"/>
        </w:rPr>
      </w:pPr>
      <w:r w:rsidRPr="00D35E09">
        <w:rPr>
          <w:kern w:val="28"/>
          <w:szCs w:val="20"/>
          <w:lang w:eastAsia="en-US"/>
        </w:rPr>
        <w:t xml:space="preserve">Таблица </w:t>
      </w:r>
      <w:r w:rsidR="00D45B67">
        <w:rPr>
          <w:kern w:val="28"/>
          <w:szCs w:val="20"/>
          <w:lang w:eastAsia="en-US"/>
        </w:rPr>
        <w:t>1</w:t>
      </w:r>
      <w:r w:rsidRPr="00D35E09">
        <w:rPr>
          <w:kern w:val="28"/>
          <w:szCs w:val="20"/>
          <w:lang w:eastAsia="en-US"/>
        </w:rPr>
        <w:t>. Перечень образуемых земельных участков (частей земельных участков)</w:t>
      </w:r>
    </w:p>
    <w:p w:rsidR="00DB0273" w:rsidRDefault="00DB0273" w:rsidP="00DB0273">
      <w:pPr>
        <w:spacing w:line="276" w:lineRule="auto"/>
        <w:ind w:left="-142" w:firstLine="567"/>
        <w:jc w:val="both"/>
        <w:rPr>
          <w:kern w:val="28"/>
          <w:szCs w:val="20"/>
          <w:lang w:eastAsia="en-US"/>
        </w:rPr>
      </w:pPr>
    </w:p>
    <w:p w:rsidR="00DB0273" w:rsidRPr="00D35E09" w:rsidRDefault="00D45B67" w:rsidP="00DB0273">
      <w:pPr>
        <w:ind w:left="170" w:right="170" w:firstLine="680"/>
        <w:jc w:val="right"/>
        <w:rPr>
          <w:kern w:val="28"/>
          <w:szCs w:val="20"/>
          <w:lang w:eastAsia="en-US"/>
        </w:rPr>
      </w:pPr>
      <w:r>
        <w:t>Таблица 1</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2977"/>
        <w:gridCol w:w="2693"/>
        <w:gridCol w:w="3544"/>
      </w:tblGrid>
      <w:tr w:rsidR="00DB0273" w:rsidRPr="00A570BE" w:rsidTr="00DB0273">
        <w:trPr>
          <w:trHeight w:val="623"/>
          <w:tblHeader/>
        </w:trPr>
        <w:tc>
          <w:tcPr>
            <w:tcW w:w="1276" w:type="dxa"/>
            <w:vMerge w:val="restart"/>
            <w:shd w:val="clear" w:color="000000" w:fill="auto"/>
            <w:vAlign w:val="center"/>
          </w:tcPr>
          <w:p w:rsidR="00DB0273" w:rsidRPr="000C1CAB" w:rsidRDefault="00DB0273" w:rsidP="00DB0273">
            <w:pPr>
              <w:jc w:val="center"/>
              <w:rPr>
                <w:b/>
                <w:bCs/>
                <w:iCs/>
                <w:sz w:val="18"/>
                <w:szCs w:val="18"/>
              </w:rPr>
            </w:pPr>
            <w:r>
              <w:rPr>
                <w:b/>
                <w:bCs/>
                <w:iCs/>
                <w:sz w:val="18"/>
                <w:szCs w:val="18"/>
              </w:rPr>
              <w:t>Условный номер на чертеже</w:t>
            </w:r>
          </w:p>
        </w:tc>
        <w:tc>
          <w:tcPr>
            <w:tcW w:w="2977" w:type="dxa"/>
            <w:vMerge w:val="restart"/>
            <w:shd w:val="clear" w:color="000000" w:fill="auto"/>
            <w:noWrap/>
            <w:vAlign w:val="center"/>
            <w:hideMark/>
          </w:tcPr>
          <w:p w:rsidR="00DB0273" w:rsidRDefault="00DB0273" w:rsidP="00DB0273">
            <w:pPr>
              <w:jc w:val="center"/>
              <w:rPr>
                <w:b/>
                <w:sz w:val="18"/>
                <w:szCs w:val="18"/>
              </w:rPr>
            </w:pPr>
            <w:r>
              <w:rPr>
                <w:b/>
                <w:sz w:val="18"/>
                <w:szCs w:val="18"/>
              </w:rPr>
              <w:t>Кадастровый</w:t>
            </w:r>
            <w:r w:rsidRPr="000C1CAB">
              <w:rPr>
                <w:b/>
                <w:sz w:val="18"/>
                <w:szCs w:val="18"/>
              </w:rPr>
              <w:t xml:space="preserve"> номер</w:t>
            </w:r>
          </w:p>
          <w:p w:rsidR="00DB0273" w:rsidRPr="000C1CAB" w:rsidRDefault="00DB0273" w:rsidP="00DB0273">
            <w:pPr>
              <w:jc w:val="center"/>
              <w:rPr>
                <w:b/>
                <w:sz w:val="18"/>
                <w:szCs w:val="18"/>
              </w:rPr>
            </w:pPr>
            <w:r w:rsidRPr="000C1CAB">
              <w:rPr>
                <w:b/>
                <w:sz w:val="18"/>
                <w:szCs w:val="18"/>
              </w:rPr>
              <w:t>образуемого</w:t>
            </w:r>
          </w:p>
          <w:p w:rsidR="00DB0273" w:rsidRDefault="00DB0273" w:rsidP="00DB0273">
            <w:pPr>
              <w:jc w:val="center"/>
              <w:rPr>
                <w:b/>
                <w:sz w:val="18"/>
                <w:szCs w:val="18"/>
              </w:rPr>
            </w:pPr>
            <w:r w:rsidRPr="000C1CAB">
              <w:rPr>
                <w:b/>
                <w:sz w:val="18"/>
                <w:szCs w:val="18"/>
              </w:rPr>
              <w:t>земельного участка (части земельного</w:t>
            </w:r>
            <w:r>
              <w:rPr>
                <w:b/>
                <w:sz w:val="18"/>
                <w:szCs w:val="18"/>
              </w:rPr>
              <w:t xml:space="preserve"> </w:t>
            </w:r>
            <w:r w:rsidRPr="000C1CAB">
              <w:rPr>
                <w:b/>
                <w:sz w:val="18"/>
                <w:szCs w:val="18"/>
              </w:rPr>
              <w:t>участка)</w:t>
            </w:r>
            <w:r>
              <w:rPr>
                <w:b/>
                <w:sz w:val="18"/>
                <w:szCs w:val="18"/>
              </w:rPr>
              <w:t>/</w:t>
            </w:r>
          </w:p>
          <w:p w:rsidR="00DB0273" w:rsidRDefault="00DB0273" w:rsidP="00DB0273">
            <w:pPr>
              <w:jc w:val="center"/>
              <w:rPr>
                <w:b/>
                <w:sz w:val="18"/>
                <w:szCs w:val="18"/>
              </w:rPr>
            </w:pPr>
            <w:r w:rsidRPr="000C1CAB">
              <w:rPr>
                <w:b/>
                <w:sz w:val="18"/>
                <w:szCs w:val="18"/>
              </w:rPr>
              <w:t>возможный</w:t>
            </w:r>
            <w:r>
              <w:rPr>
                <w:b/>
                <w:sz w:val="18"/>
                <w:szCs w:val="18"/>
              </w:rPr>
              <w:t xml:space="preserve"> </w:t>
            </w:r>
            <w:r w:rsidRPr="000C1CAB">
              <w:rPr>
                <w:b/>
                <w:sz w:val="18"/>
                <w:szCs w:val="18"/>
              </w:rPr>
              <w:t>спос</w:t>
            </w:r>
            <w:r>
              <w:rPr>
                <w:b/>
                <w:sz w:val="18"/>
                <w:szCs w:val="18"/>
              </w:rPr>
              <w:t>об</w:t>
            </w:r>
          </w:p>
          <w:p w:rsidR="00DB0273" w:rsidRPr="008F5F12" w:rsidRDefault="00DB0273" w:rsidP="00DB0273">
            <w:pPr>
              <w:jc w:val="center"/>
              <w:rPr>
                <w:b/>
                <w:sz w:val="18"/>
                <w:szCs w:val="18"/>
              </w:rPr>
            </w:pPr>
            <w:r w:rsidRPr="000C1CAB">
              <w:rPr>
                <w:b/>
                <w:sz w:val="18"/>
                <w:szCs w:val="18"/>
              </w:rPr>
              <w:t>образования</w:t>
            </w:r>
          </w:p>
        </w:tc>
        <w:tc>
          <w:tcPr>
            <w:tcW w:w="2693" w:type="dxa"/>
            <w:vMerge w:val="restart"/>
            <w:shd w:val="clear" w:color="000000" w:fill="auto"/>
            <w:noWrap/>
            <w:vAlign w:val="center"/>
            <w:hideMark/>
          </w:tcPr>
          <w:p w:rsidR="00DB0273" w:rsidRDefault="00DB0273" w:rsidP="00DB0273">
            <w:pPr>
              <w:jc w:val="center"/>
              <w:rPr>
                <w:b/>
                <w:sz w:val="18"/>
                <w:szCs w:val="18"/>
              </w:rPr>
            </w:pPr>
            <w:r>
              <w:rPr>
                <w:b/>
                <w:sz w:val="18"/>
                <w:szCs w:val="18"/>
              </w:rPr>
              <w:t>П</w:t>
            </w:r>
            <w:r w:rsidRPr="000C1CAB">
              <w:rPr>
                <w:b/>
                <w:sz w:val="18"/>
                <w:szCs w:val="18"/>
              </w:rPr>
              <w:t xml:space="preserve">лощадь </w:t>
            </w:r>
            <w:r>
              <w:rPr>
                <w:b/>
                <w:sz w:val="18"/>
                <w:szCs w:val="18"/>
              </w:rPr>
              <w:t>существующего</w:t>
            </w:r>
          </w:p>
          <w:p w:rsidR="00DB0273" w:rsidRDefault="00DB0273" w:rsidP="00DB0273">
            <w:pPr>
              <w:jc w:val="center"/>
              <w:rPr>
                <w:b/>
                <w:sz w:val="18"/>
                <w:szCs w:val="18"/>
              </w:rPr>
            </w:pPr>
            <w:r>
              <w:rPr>
                <w:b/>
                <w:sz w:val="18"/>
                <w:szCs w:val="18"/>
              </w:rPr>
              <w:t>земельного участка</w:t>
            </w:r>
          </w:p>
          <w:p w:rsidR="00DB0273" w:rsidRPr="000C1CAB" w:rsidRDefault="00DB0273" w:rsidP="00DB0273">
            <w:pPr>
              <w:jc w:val="center"/>
              <w:rPr>
                <w:b/>
                <w:sz w:val="18"/>
                <w:szCs w:val="18"/>
              </w:rPr>
            </w:pPr>
            <w:r w:rsidRPr="000C1CAB">
              <w:rPr>
                <w:b/>
                <w:sz w:val="18"/>
                <w:szCs w:val="18"/>
              </w:rPr>
              <w:t>(кв. м)</w:t>
            </w:r>
          </w:p>
        </w:tc>
        <w:tc>
          <w:tcPr>
            <w:tcW w:w="3544" w:type="dxa"/>
            <w:shd w:val="clear" w:color="000000" w:fill="auto"/>
            <w:vAlign w:val="center"/>
          </w:tcPr>
          <w:p w:rsidR="00DB0273" w:rsidRPr="000C1CAB" w:rsidRDefault="00DB0273" w:rsidP="00DB0273">
            <w:pPr>
              <w:jc w:val="center"/>
              <w:rPr>
                <w:b/>
                <w:sz w:val="18"/>
                <w:szCs w:val="18"/>
              </w:rPr>
            </w:pPr>
            <w:r w:rsidRPr="000C1CAB">
              <w:rPr>
                <w:b/>
                <w:sz w:val="18"/>
                <w:szCs w:val="18"/>
              </w:rPr>
              <w:t>Площадь земельного участка</w:t>
            </w:r>
          </w:p>
          <w:p w:rsidR="00DB0273" w:rsidRDefault="00DB0273" w:rsidP="00DB0273">
            <w:pPr>
              <w:jc w:val="center"/>
              <w:rPr>
                <w:b/>
                <w:sz w:val="18"/>
                <w:szCs w:val="18"/>
              </w:rPr>
            </w:pPr>
            <w:r w:rsidRPr="000C1CAB">
              <w:rPr>
                <w:b/>
                <w:sz w:val="18"/>
                <w:szCs w:val="18"/>
              </w:rPr>
              <w:t>(части земельного участка)</w:t>
            </w:r>
          </w:p>
          <w:p w:rsidR="00DB0273" w:rsidRDefault="00DB0273" w:rsidP="00DB0273">
            <w:pPr>
              <w:jc w:val="center"/>
              <w:rPr>
                <w:b/>
                <w:sz w:val="18"/>
                <w:szCs w:val="18"/>
              </w:rPr>
            </w:pPr>
            <w:r>
              <w:rPr>
                <w:b/>
                <w:sz w:val="18"/>
                <w:szCs w:val="18"/>
              </w:rPr>
              <w:t>образуемого для</w:t>
            </w:r>
          </w:p>
          <w:p w:rsidR="00DB0273" w:rsidRDefault="00DB0273" w:rsidP="00DB0273">
            <w:pPr>
              <w:jc w:val="center"/>
              <w:rPr>
                <w:b/>
                <w:sz w:val="18"/>
                <w:szCs w:val="18"/>
              </w:rPr>
            </w:pPr>
            <w:r w:rsidRPr="000C1CAB">
              <w:rPr>
                <w:b/>
                <w:sz w:val="18"/>
                <w:szCs w:val="18"/>
              </w:rPr>
              <w:t>эксплуатации линейного объекта</w:t>
            </w:r>
          </w:p>
          <w:p w:rsidR="00DB0273" w:rsidRPr="000C1CAB" w:rsidRDefault="00DB0273" w:rsidP="00DB0273">
            <w:pPr>
              <w:jc w:val="center"/>
              <w:rPr>
                <w:b/>
                <w:sz w:val="18"/>
                <w:szCs w:val="18"/>
              </w:rPr>
            </w:pPr>
            <w:r w:rsidRPr="000C1CAB">
              <w:rPr>
                <w:b/>
                <w:sz w:val="18"/>
                <w:szCs w:val="18"/>
              </w:rPr>
              <w:t>(кв. м)</w:t>
            </w:r>
          </w:p>
        </w:tc>
      </w:tr>
      <w:tr w:rsidR="00DB0273" w:rsidRPr="00A570BE" w:rsidTr="00DB0273">
        <w:trPr>
          <w:trHeight w:val="622"/>
          <w:tblHeader/>
        </w:trPr>
        <w:tc>
          <w:tcPr>
            <w:tcW w:w="1276" w:type="dxa"/>
            <w:vMerge/>
            <w:shd w:val="clear" w:color="000000" w:fill="auto"/>
            <w:vAlign w:val="center"/>
          </w:tcPr>
          <w:p w:rsidR="00DB0273" w:rsidRPr="000C1CAB" w:rsidRDefault="00DB0273" w:rsidP="00DB0273">
            <w:pPr>
              <w:jc w:val="center"/>
              <w:rPr>
                <w:b/>
                <w:bCs/>
                <w:iCs/>
                <w:sz w:val="18"/>
                <w:szCs w:val="18"/>
              </w:rPr>
            </w:pPr>
          </w:p>
        </w:tc>
        <w:tc>
          <w:tcPr>
            <w:tcW w:w="2977" w:type="dxa"/>
            <w:vMerge/>
            <w:shd w:val="clear" w:color="000000" w:fill="auto"/>
            <w:noWrap/>
            <w:vAlign w:val="center"/>
          </w:tcPr>
          <w:p w:rsidR="00DB0273" w:rsidRPr="000C1CAB" w:rsidRDefault="00DB0273" w:rsidP="00DB0273">
            <w:pPr>
              <w:jc w:val="center"/>
              <w:rPr>
                <w:b/>
                <w:sz w:val="18"/>
                <w:szCs w:val="18"/>
              </w:rPr>
            </w:pPr>
          </w:p>
        </w:tc>
        <w:tc>
          <w:tcPr>
            <w:tcW w:w="2693" w:type="dxa"/>
            <w:vMerge/>
            <w:shd w:val="clear" w:color="000000" w:fill="auto"/>
            <w:noWrap/>
            <w:vAlign w:val="center"/>
          </w:tcPr>
          <w:p w:rsidR="00DB0273" w:rsidRDefault="00DB0273" w:rsidP="00DB0273">
            <w:pPr>
              <w:jc w:val="center"/>
              <w:rPr>
                <w:b/>
                <w:sz w:val="18"/>
                <w:szCs w:val="18"/>
              </w:rPr>
            </w:pPr>
          </w:p>
        </w:tc>
        <w:tc>
          <w:tcPr>
            <w:tcW w:w="3544" w:type="dxa"/>
            <w:shd w:val="clear" w:color="000000" w:fill="auto"/>
            <w:vAlign w:val="center"/>
          </w:tcPr>
          <w:p w:rsidR="00DB0273" w:rsidRDefault="00DB0273" w:rsidP="00DB0273">
            <w:pPr>
              <w:jc w:val="center"/>
              <w:rPr>
                <w:b/>
                <w:sz w:val="18"/>
                <w:szCs w:val="18"/>
              </w:rPr>
            </w:pPr>
            <w:r>
              <w:rPr>
                <w:b/>
                <w:sz w:val="18"/>
                <w:szCs w:val="18"/>
              </w:rPr>
              <w:t xml:space="preserve">На время </w:t>
            </w:r>
            <w:r w:rsidRPr="000C1CAB">
              <w:rPr>
                <w:b/>
                <w:sz w:val="18"/>
                <w:szCs w:val="18"/>
              </w:rPr>
              <w:t>строительства</w:t>
            </w:r>
          </w:p>
          <w:p w:rsidR="00DB0273" w:rsidRPr="000C1CAB" w:rsidRDefault="00DB0273" w:rsidP="00DB0273">
            <w:pPr>
              <w:jc w:val="center"/>
              <w:rPr>
                <w:b/>
                <w:sz w:val="18"/>
                <w:szCs w:val="18"/>
              </w:rPr>
            </w:pPr>
            <w:r w:rsidRPr="000C1CAB">
              <w:rPr>
                <w:b/>
                <w:sz w:val="18"/>
                <w:szCs w:val="18"/>
              </w:rPr>
              <w:t>(кв. м)</w:t>
            </w:r>
          </w:p>
        </w:tc>
      </w:tr>
      <w:tr w:rsidR="00DB0273" w:rsidRPr="00A570BE" w:rsidTr="00DB0273">
        <w:trPr>
          <w:trHeight w:val="483"/>
        </w:trPr>
        <w:tc>
          <w:tcPr>
            <w:tcW w:w="1276" w:type="dxa"/>
            <w:vMerge w:val="restart"/>
            <w:vAlign w:val="center"/>
          </w:tcPr>
          <w:p w:rsidR="00DB0273" w:rsidRPr="004516E3" w:rsidRDefault="00DB0273" w:rsidP="00DB0273">
            <w:pPr>
              <w:jc w:val="center"/>
              <w:rPr>
                <w:sz w:val="18"/>
                <w:szCs w:val="18"/>
              </w:rPr>
            </w:pPr>
            <w:r w:rsidRPr="004516E3">
              <w:rPr>
                <w:sz w:val="18"/>
                <w:szCs w:val="18"/>
              </w:rPr>
              <w:t>1</w:t>
            </w:r>
          </w:p>
        </w:tc>
        <w:tc>
          <w:tcPr>
            <w:tcW w:w="2977" w:type="dxa"/>
            <w:vMerge w:val="restart"/>
            <w:shd w:val="clear" w:color="auto" w:fill="auto"/>
            <w:vAlign w:val="center"/>
            <w:hideMark/>
          </w:tcPr>
          <w:p w:rsidR="00DB0273" w:rsidRPr="00197896" w:rsidRDefault="00DB0273" w:rsidP="00DB0273">
            <w:pPr>
              <w:jc w:val="center"/>
              <w:rPr>
                <w:sz w:val="18"/>
                <w:szCs w:val="18"/>
              </w:rPr>
            </w:pPr>
            <w:r>
              <w:rPr>
                <w:sz w:val="18"/>
                <w:szCs w:val="18"/>
              </w:rPr>
              <w:t>86:02:0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sidRPr="00197896">
              <w:rPr>
                <w:sz w:val="18"/>
                <w:szCs w:val="18"/>
              </w:rPr>
              <w:t>1</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563062"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Pr="00787694" w:rsidRDefault="00DB0273" w:rsidP="00DB0273">
            <w:pPr>
              <w:jc w:val="center"/>
              <w:rPr>
                <w:sz w:val="18"/>
                <w:szCs w:val="18"/>
              </w:rPr>
            </w:pPr>
            <w:r>
              <w:rPr>
                <w:sz w:val="18"/>
                <w:szCs w:val="18"/>
              </w:rPr>
              <w:t>36284</w:t>
            </w:r>
          </w:p>
        </w:tc>
      </w:tr>
      <w:tr w:rsidR="00DB0273" w:rsidRPr="00A570BE" w:rsidTr="00DB0273">
        <w:trPr>
          <w:trHeight w:val="210"/>
        </w:trPr>
        <w:tc>
          <w:tcPr>
            <w:tcW w:w="1276" w:type="dxa"/>
            <w:vMerge/>
            <w:vAlign w:val="center"/>
          </w:tcPr>
          <w:p w:rsidR="00DB0273" w:rsidRPr="008F290F" w:rsidRDefault="00DB0273" w:rsidP="00DB0273">
            <w:pPr>
              <w:jc w:val="center"/>
              <w:rPr>
                <w:color w:val="FF0000"/>
                <w:sz w:val="18"/>
                <w:szCs w:val="18"/>
              </w:rPr>
            </w:pPr>
          </w:p>
        </w:tc>
        <w:tc>
          <w:tcPr>
            <w:tcW w:w="2977" w:type="dxa"/>
            <w:vMerge/>
            <w:shd w:val="clear" w:color="auto" w:fill="auto"/>
            <w:vAlign w:val="center"/>
          </w:tcPr>
          <w:p w:rsidR="00DB0273" w:rsidRPr="00563062" w:rsidRDefault="00DB0273" w:rsidP="00DB0273">
            <w:pPr>
              <w:jc w:val="center"/>
              <w:rPr>
                <w:color w:val="FF0000"/>
                <w:sz w:val="18"/>
                <w:szCs w:val="18"/>
              </w:rPr>
            </w:pPr>
          </w:p>
        </w:tc>
        <w:tc>
          <w:tcPr>
            <w:tcW w:w="2693" w:type="dxa"/>
            <w:vMerge/>
            <w:shd w:val="clear" w:color="auto" w:fill="auto"/>
            <w:noWrap/>
            <w:vAlign w:val="center"/>
          </w:tcPr>
          <w:p w:rsidR="00DB0273" w:rsidRPr="005A303B" w:rsidRDefault="00DB0273" w:rsidP="00DB0273">
            <w:pPr>
              <w:jc w:val="center"/>
              <w:rPr>
                <w:sz w:val="18"/>
                <w:szCs w:val="18"/>
              </w:rPr>
            </w:pPr>
          </w:p>
        </w:tc>
        <w:tc>
          <w:tcPr>
            <w:tcW w:w="3544" w:type="dxa"/>
            <w:vAlign w:val="center"/>
          </w:tcPr>
          <w:p w:rsidR="00DB0273" w:rsidRPr="00787694" w:rsidRDefault="00DB0273" w:rsidP="00DB0273">
            <w:pPr>
              <w:jc w:val="center"/>
              <w:rPr>
                <w:sz w:val="18"/>
                <w:szCs w:val="18"/>
              </w:rPr>
            </w:pPr>
            <w:r w:rsidRPr="00787694">
              <w:rPr>
                <w:sz w:val="18"/>
                <w:szCs w:val="18"/>
              </w:rPr>
              <w:t>-</w:t>
            </w:r>
          </w:p>
        </w:tc>
      </w:tr>
      <w:tr w:rsidR="00DB0273" w:rsidRPr="00A570BE" w:rsidTr="00DB0273">
        <w:trPr>
          <w:trHeight w:val="495"/>
        </w:trPr>
        <w:tc>
          <w:tcPr>
            <w:tcW w:w="1276" w:type="dxa"/>
            <w:vMerge w:val="restart"/>
            <w:vAlign w:val="center"/>
          </w:tcPr>
          <w:p w:rsidR="00DB0273" w:rsidRPr="008F290F" w:rsidRDefault="00DB0273" w:rsidP="00DB0273">
            <w:pPr>
              <w:jc w:val="center"/>
              <w:rPr>
                <w:color w:val="FF0000"/>
                <w:sz w:val="18"/>
                <w:szCs w:val="18"/>
              </w:rPr>
            </w:pPr>
            <w:r w:rsidRPr="00765F64">
              <w:rPr>
                <w:sz w:val="18"/>
                <w:szCs w:val="18"/>
              </w:rPr>
              <w:t>2</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Pr>
                <w:sz w:val="18"/>
                <w:szCs w:val="18"/>
              </w:rPr>
              <w:t>2</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563062" w:rsidRDefault="00DB0273" w:rsidP="00DB0273">
            <w:pPr>
              <w:jc w:val="center"/>
              <w:rPr>
                <w:color w:val="FF0000"/>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Pr="00787694" w:rsidRDefault="00DB0273" w:rsidP="00DB0273">
            <w:pPr>
              <w:jc w:val="center"/>
              <w:rPr>
                <w:sz w:val="18"/>
                <w:szCs w:val="18"/>
              </w:rPr>
            </w:pPr>
            <w:r>
              <w:rPr>
                <w:sz w:val="18"/>
                <w:szCs w:val="18"/>
              </w:rPr>
              <w:t>67152</w:t>
            </w:r>
          </w:p>
        </w:tc>
      </w:tr>
      <w:tr w:rsidR="00DB0273" w:rsidRPr="00A570BE" w:rsidTr="00DB0273">
        <w:trPr>
          <w:trHeight w:val="210"/>
        </w:trPr>
        <w:tc>
          <w:tcPr>
            <w:tcW w:w="1276" w:type="dxa"/>
            <w:vMerge/>
            <w:vAlign w:val="center"/>
          </w:tcPr>
          <w:p w:rsidR="00DB0273" w:rsidRPr="008F290F" w:rsidRDefault="00DB0273" w:rsidP="00DB0273">
            <w:pPr>
              <w:jc w:val="center"/>
              <w:rPr>
                <w:color w:val="FF0000"/>
                <w:sz w:val="18"/>
                <w:szCs w:val="18"/>
              </w:rPr>
            </w:pPr>
          </w:p>
        </w:tc>
        <w:tc>
          <w:tcPr>
            <w:tcW w:w="2977" w:type="dxa"/>
            <w:vMerge/>
            <w:shd w:val="clear" w:color="auto" w:fill="auto"/>
            <w:vAlign w:val="center"/>
          </w:tcPr>
          <w:p w:rsidR="00DB0273" w:rsidRPr="00563062" w:rsidRDefault="00DB0273" w:rsidP="00DB0273">
            <w:pPr>
              <w:jc w:val="center"/>
              <w:rPr>
                <w:color w:val="FF0000"/>
                <w:sz w:val="18"/>
                <w:szCs w:val="18"/>
              </w:rPr>
            </w:pPr>
          </w:p>
        </w:tc>
        <w:tc>
          <w:tcPr>
            <w:tcW w:w="2693" w:type="dxa"/>
            <w:vMerge/>
            <w:shd w:val="clear" w:color="auto" w:fill="auto"/>
            <w:noWrap/>
            <w:vAlign w:val="center"/>
          </w:tcPr>
          <w:p w:rsidR="00DB0273" w:rsidRPr="005A303B" w:rsidRDefault="00DB0273" w:rsidP="00DB0273">
            <w:pPr>
              <w:jc w:val="center"/>
              <w:rPr>
                <w:sz w:val="18"/>
                <w:szCs w:val="18"/>
              </w:rPr>
            </w:pPr>
          </w:p>
        </w:tc>
        <w:tc>
          <w:tcPr>
            <w:tcW w:w="3544" w:type="dxa"/>
            <w:vAlign w:val="center"/>
          </w:tcPr>
          <w:p w:rsidR="00DB0273" w:rsidRPr="00787694" w:rsidRDefault="00DB0273" w:rsidP="00DB0273">
            <w:pPr>
              <w:jc w:val="center"/>
              <w:rPr>
                <w:sz w:val="18"/>
                <w:szCs w:val="18"/>
              </w:rPr>
            </w:pPr>
            <w:r>
              <w:rPr>
                <w:sz w:val="18"/>
                <w:szCs w:val="18"/>
              </w:rPr>
              <w:t>-</w:t>
            </w:r>
          </w:p>
        </w:tc>
      </w:tr>
      <w:tr w:rsidR="00DB0273" w:rsidRPr="00A570BE" w:rsidTr="00DB0273">
        <w:trPr>
          <w:trHeight w:val="513"/>
        </w:trPr>
        <w:tc>
          <w:tcPr>
            <w:tcW w:w="1276" w:type="dxa"/>
            <w:vMerge w:val="restart"/>
            <w:vAlign w:val="center"/>
          </w:tcPr>
          <w:p w:rsidR="00DB0273" w:rsidRPr="008F290F" w:rsidRDefault="00DB0273" w:rsidP="00DB0273">
            <w:pPr>
              <w:jc w:val="center"/>
              <w:rPr>
                <w:color w:val="FF0000"/>
                <w:sz w:val="18"/>
                <w:szCs w:val="18"/>
              </w:rPr>
            </w:pPr>
            <w:r w:rsidRPr="00F309D2">
              <w:rPr>
                <w:sz w:val="18"/>
                <w:szCs w:val="18"/>
              </w:rPr>
              <w:t>3</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Pr>
                <w:sz w:val="18"/>
                <w:szCs w:val="18"/>
              </w:rPr>
              <w:t>3</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563062" w:rsidRDefault="00DB0273" w:rsidP="00DB0273">
            <w:pPr>
              <w:jc w:val="center"/>
              <w:rPr>
                <w:color w:val="FF0000"/>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Default="00DB0273" w:rsidP="00DB0273">
            <w:pPr>
              <w:jc w:val="center"/>
              <w:rPr>
                <w:sz w:val="18"/>
                <w:szCs w:val="18"/>
              </w:rPr>
            </w:pPr>
            <w:r>
              <w:rPr>
                <w:sz w:val="18"/>
                <w:szCs w:val="18"/>
              </w:rPr>
              <w:t>36583</w:t>
            </w:r>
          </w:p>
        </w:tc>
      </w:tr>
      <w:tr w:rsidR="00DB0273" w:rsidRPr="00A570BE" w:rsidTr="00DB0273">
        <w:trPr>
          <w:trHeight w:val="509"/>
        </w:trPr>
        <w:tc>
          <w:tcPr>
            <w:tcW w:w="1276" w:type="dxa"/>
            <w:vMerge/>
            <w:vAlign w:val="center"/>
          </w:tcPr>
          <w:p w:rsidR="00DB0273" w:rsidRDefault="00DB0273" w:rsidP="00DB0273">
            <w:pPr>
              <w:jc w:val="center"/>
              <w:rPr>
                <w:color w:val="FF0000"/>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Pr="005A303B" w:rsidRDefault="00DB0273" w:rsidP="00DB0273">
            <w:pPr>
              <w:jc w:val="center"/>
              <w:rPr>
                <w:sz w:val="18"/>
                <w:szCs w:val="18"/>
              </w:rPr>
            </w:pPr>
          </w:p>
        </w:tc>
        <w:tc>
          <w:tcPr>
            <w:tcW w:w="3544" w:type="dxa"/>
            <w:vAlign w:val="center"/>
          </w:tcPr>
          <w:p w:rsidR="00DB0273" w:rsidRDefault="00DB0273" w:rsidP="00DB0273">
            <w:pPr>
              <w:jc w:val="center"/>
              <w:rPr>
                <w:sz w:val="18"/>
                <w:szCs w:val="18"/>
              </w:rPr>
            </w:pPr>
            <w:r>
              <w:rPr>
                <w:sz w:val="18"/>
                <w:szCs w:val="18"/>
              </w:rPr>
              <w:t>-</w:t>
            </w:r>
          </w:p>
        </w:tc>
      </w:tr>
      <w:tr w:rsidR="00DB0273" w:rsidRPr="00A570BE" w:rsidTr="00DB0273">
        <w:trPr>
          <w:trHeight w:val="495"/>
        </w:trPr>
        <w:tc>
          <w:tcPr>
            <w:tcW w:w="1276" w:type="dxa"/>
            <w:vMerge w:val="restart"/>
            <w:vAlign w:val="center"/>
          </w:tcPr>
          <w:p w:rsidR="00DB0273" w:rsidRPr="004516E3" w:rsidRDefault="00DB0273" w:rsidP="00DB0273">
            <w:pPr>
              <w:jc w:val="center"/>
              <w:rPr>
                <w:sz w:val="18"/>
                <w:szCs w:val="18"/>
              </w:rPr>
            </w:pPr>
            <w:r>
              <w:rPr>
                <w:sz w:val="18"/>
                <w:szCs w:val="18"/>
              </w:rPr>
              <w:t>4</w:t>
            </w:r>
          </w:p>
        </w:tc>
        <w:tc>
          <w:tcPr>
            <w:tcW w:w="2977" w:type="dxa"/>
            <w:vMerge w:val="restart"/>
            <w:shd w:val="clear" w:color="auto" w:fill="auto"/>
            <w:vAlign w:val="center"/>
            <w:hideMark/>
          </w:tcPr>
          <w:p w:rsidR="00DB0273" w:rsidRPr="00197896" w:rsidRDefault="00DB0273" w:rsidP="00DB0273">
            <w:pPr>
              <w:jc w:val="center"/>
              <w:rPr>
                <w:sz w:val="18"/>
                <w:szCs w:val="18"/>
              </w:rPr>
            </w:pPr>
            <w:r w:rsidRPr="00563062">
              <w:rPr>
                <w:sz w:val="18"/>
                <w:szCs w:val="18"/>
              </w:rPr>
              <w:t>86:02:</w:t>
            </w:r>
            <w:r>
              <w:rPr>
                <w:sz w:val="18"/>
                <w:szCs w:val="18"/>
              </w:rPr>
              <w:t>1</w:t>
            </w:r>
            <w:r w:rsidRPr="00563062">
              <w:rPr>
                <w:sz w:val="18"/>
                <w:szCs w:val="18"/>
              </w:rPr>
              <w:t>00</w:t>
            </w:r>
            <w:r>
              <w:rPr>
                <w:sz w:val="18"/>
                <w:szCs w:val="18"/>
              </w:rPr>
              <w:t>1</w:t>
            </w:r>
            <w:r w:rsidRPr="00563062">
              <w:rPr>
                <w:sz w:val="18"/>
                <w:szCs w:val="18"/>
              </w:rPr>
              <w:t>00</w:t>
            </w:r>
            <w:r>
              <w:rPr>
                <w:sz w:val="18"/>
                <w:szCs w:val="18"/>
              </w:rPr>
              <w:t>1</w:t>
            </w:r>
            <w:r w:rsidRPr="00563062">
              <w:rPr>
                <w:sz w:val="18"/>
                <w:szCs w:val="18"/>
              </w:rPr>
              <w:t>:</w:t>
            </w:r>
            <w:r>
              <w:rPr>
                <w:sz w:val="18"/>
                <w:szCs w:val="18"/>
              </w:rPr>
              <w:t>2004</w:t>
            </w:r>
            <w:r w:rsidRPr="00563062">
              <w:rPr>
                <w:sz w:val="18"/>
                <w:szCs w:val="18"/>
              </w:rPr>
              <w:t>:ЗУ</w:t>
            </w:r>
            <w:r>
              <w:rPr>
                <w:sz w:val="18"/>
                <w:szCs w:val="18"/>
              </w:rPr>
              <w:t>1</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563062"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Pr="00787694" w:rsidRDefault="00DB0273" w:rsidP="00DB0273">
            <w:pPr>
              <w:jc w:val="center"/>
              <w:rPr>
                <w:sz w:val="18"/>
                <w:szCs w:val="18"/>
              </w:rPr>
            </w:pPr>
            <w:r>
              <w:rPr>
                <w:sz w:val="18"/>
                <w:szCs w:val="18"/>
              </w:rPr>
              <w:t>6866</w:t>
            </w:r>
          </w:p>
        </w:tc>
      </w:tr>
      <w:tr w:rsidR="00DB0273" w:rsidRPr="00A570BE" w:rsidTr="00DB0273">
        <w:trPr>
          <w:trHeight w:val="70"/>
        </w:trPr>
        <w:tc>
          <w:tcPr>
            <w:tcW w:w="1276" w:type="dxa"/>
            <w:vMerge/>
            <w:vAlign w:val="center"/>
          </w:tcPr>
          <w:p w:rsidR="00DB0273" w:rsidRPr="004516E3" w:rsidRDefault="00DB0273" w:rsidP="00DB0273">
            <w:pPr>
              <w:jc w:val="center"/>
              <w:rPr>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Pr="005A303B" w:rsidRDefault="00DB0273" w:rsidP="00DB0273">
            <w:pPr>
              <w:jc w:val="center"/>
              <w:rPr>
                <w:sz w:val="18"/>
                <w:szCs w:val="18"/>
              </w:rPr>
            </w:pPr>
          </w:p>
        </w:tc>
        <w:tc>
          <w:tcPr>
            <w:tcW w:w="3544" w:type="dxa"/>
            <w:vAlign w:val="center"/>
          </w:tcPr>
          <w:p w:rsidR="00DB0273" w:rsidRPr="00787694" w:rsidRDefault="00DB0273" w:rsidP="00DB0273">
            <w:pPr>
              <w:jc w:val="center"/>
              <w:rPr>
                <w:sz w:val="18"/>
                <w:szCs w:val="18"/>
              </w:rPr>
            </w:pPr>
            <w:r>
              <w:rPr>
                <w:sz w:val="18"/>
                <w:szCs w:val="18"/>
              </w:rPr>
              <w:t>-</w:t>
            </w:r>
          </w:p>
        </w:tc>
      </w:tr>
      <w:tr w:rsidR="00DB0273" w:rsidRPr="00A570BE" w:rsidTr="00DB0273">
        <w:trPr>
          <w:trHeight w:val="525"/>
        </w:trPr>
        <w:tc>
          <w:tcPr>
            <w:tcW w:w="1276" w:type="dxa"/>
            <w:vMerge w:val="restart"/>
            <w:vAlign w:val="center"/>
          </w:tcPr>
          <w:p w:rsidR="00DB0273" w:rsidRPr="004516E3" w:rsidRDefault="00DB0273" w:rsidP="00DB0273">
            <w:pPr>
              <w:jc w:val="center"/>
              <w:rPr>
                <w:sz w:val="18"/>
                <w:szCs w:val="18"/>
              </w:rPr>
            </w:pPr>
            <w:r>
              <w:rPr>
                <w:sz w:val="18"/>
                <w:szCs w:val="18"/>
              </w:rPr>
              <w:t>5</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Pr>
                <w:sz w:val="18"/>
                <w:szCs w:val="18"/>
              </w:rPr>
              <w:t>4</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563062"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Default="00DB0273" w:rsidP="00DB0273">
            <w:pPr>
              <w:jc w:val="center"/>
              <w:rPr>
                <w:sz w:val="18"/>
                <w:szCs w:val="18"/>
              </w:rPr>
            </w:pPr>
            <w:r>
              <w:rPr>
                <w:sz w:val="18"/>
                <w:szCs w:val="18"/>
              </w:rPr>
              <w:t>49143</w:t>
            </w:r>
          </w:p>
        </w:tc>
      </w:tr>
      <w:tr w:rsidR="00DB0273" w:rsidRPr="00A570BE" w:rsidTr="00DB0273">
        <w:trPr>
          <w:trHeight w:val="70"/>
        </w:trPr>
        <w:tc>
          <w:tcPr>
            <w:tcW w:w="1276" w:type="dxa"/>
            <w:vMerge/>
            <w:vAlign w:val="center"/>
          </w:tcPr>
          <w:p w:rsidR="00DB0273" w:rsidRPr="004516E3" w:rsidRDefault="00DB0273" w:rsidP="00DB0273">
            <w:pPr>
              <w:jc w:val="center"/>
              <w:rPr>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Pr="005A303B" w:rsidRDefault="00DB0273" w:rsidP="00DB0273">
            <w:pPr>
              <w:jc w:val="center"/>
              <w:rPr>
                <w:sz w:val="18"/>
                <w:szCs w:val="18"/>
              </w:rPr>
            </w:pPr>
          </w:p>
        </w:tc>
        <w:tc>
          <w:tcPr>
            <w:tcW w:w="3544" w:type="dxa"/>
            <w:vAlign w:val="center"/>
          </w:tcPr>
          <w:p w:rsidR="00DB0273" w:rsidRDefault="00DB0273" w:rsidP="00DB0273">
            <w:pPr>
              <w:jc w:val="center"/>
              <w:rPr>
                <w:sz w:val="18"/>
                <w:szCs w:val="18"/>
              </w:rPr>
            </w:pPr>
            <w:r>
              <w:rPr>
                <w:sz w:val="18"/>
                <w:szCs w:val="18"/>
              </w:rPr>
              <w:t>-</w:t>
            </w:r>
          </w:p>
        </w:tc>
      </w:tr>
      <w:tr w:rsidR="00DB0273" w:rsidRPr="00A570BE" w:rsidTr="00DB0273">
        <w:trPr>
          <w:trHeight w:val="581"/>
        </w:trPr>
        <w:tc>
          <w:tcPr>
            <w:tcW w:w="1276" w:type="dxa"/>
            <w:vMerge w:val="restart"/>
            <w:vAlign w:val="center"/>
          </w:tcPr>
          <w:p w:rsidR="00DB0273" w:rsidRPr="004516E3" w:rsidRDefault="00DB0273" w:rsidP="00DB0273">
            <w:pPr>
              <w:jc w:val="center"/>
              <w:rPr>
                <w:sz w:val="18"/>
                <w:szCs w:val="18"/>
              </w:rPr>
            </w:pPr>
            <w:r>
              <w:rPr>
                <w:sz w:val="18"/>
                <w:szCs w:val="18"/>
              </w:rPr>
              <w:t>6</w:t>
            </w:r>
          </w:p>
        </w:tc>
        <w:tc>
          <w:tcPr>
            <w:tcW w:w="2977" w:type="dxa"/>
            <w:vMerge w:val="restart"/>
            <w:shd w:val="clear" w:color="auto" w:fill="auto"/>
            <w:vAlign w:val="center"/>
            <w:hideMark/>
          </w:tcPr>
          <w:p w:rsidR="00DB0273" w:rsidRPr="007739A8" w:rsidRDefault="00DB0273" w:rsidP="00DB0273">
            <w:pPr>
              <w:jc w:val="center"/>
              <w:rPr>
                <w:sz w:val="18"/>
                <w:szCs w:val="18"/>
              </w:rPr>
            </w:pPr>
            <w:r w:rsidRPr="00563062">
              <w:rPr>
                <w:sz w:val="18"/>
                <w:szCs w:val="18"/>
              </w:rPr>
              <w:t>86:02:1001001:2004:ЗУ</w:t>
            </w:r>
            <w:r>
              <w:rPr>
                <w:sz w:val="18"/>
                <w:szCs w:val="18"/>
              </w:rPr>
              <w:t>2</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563062"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Pr="00787694" w:rsidRDefault="00DB0273" w:rsidP="00DB0273">
            <w:pPr>
              <w:jc w:val="center"/>
              <w:rPr>
                <w:sz w:val="18"/>
                <w:szCs w:val="18"/>
              </w:rPr>
            </w:pPr>
            <w:r>
              <w:rPr>
                <w:sz w:val="18"/>
                <w:szCs w:val="18"/>
              </w:rPr>
              <w:t>20308</w:t>
            </w:r>
          </w:p>
        </w:tc>
      </w:tr>
      <w:tr w:rsidR="00DB0273" w:rsidRPr="00A570BE" w:rsidTr="00DB0273">
        <w:trPr>
          <w:trHeight w:val="70"/>
        </w:trPr>
        <w:tc>
          <w:tcPr>
            <w:tcW w:w="1276" w:type="dxa"/>
            <w:vMerge/>
            <w:vAlign w:val="center"/>
          </w:tcPr>
          <w:p w:rsidR="00DB0273" w:rsidRPr="008F290F" w:rsidRDefault="00DB0273" w:rsidP="00DB0273">
            <w:pPr>
              <w:jc w:val="center"/>
              <w:rPr>
                <w:color w:val="FF0000"/>
                <w:sz w:val="18"/>
                <w:szCs w:val="18"/>
              </w:rPr>
            </w:pPr>
          </w:p>
        </w:tc>
        <w:tc>
          <w:tcPr>
            <w:tcW w:w="2977" w:type="dxa"/>
            <w:vMerge/>
            <w:shd w:val="clear" w:color="auto" w:fill="auto"/>
            <w:vAlign w:val="center"/>
          </w:tcPr>
          <w:p w:rsidR="00DB0273" w:rsidRPr="00563062" w:rsidRDefault="00DB0273" w:rsidP="00DB0273">
            <w:pPr>
              <w:jc w:val="center"/>
              <w:rPr>
                <w:color w:val="FF0000"/>
                <w:sz w:val="18"/>
                <w:szCs w:val="18"/>
              </w:rPr>
            </w:pPr>
          </w:p>
        </w:tc>
        <w:tc>
          <w:tcPr>
            <w:tcW w:w="2693" w:type="dxa"/>
            <w:vMerge/>
            <w:shd w:val="clear" w:color="auto" w:fill="auto"/>
            <w:noWrap/>
            <w:vAlign w:val="center"/>
          </w:tcPr>
          <w:p w:rsidR="00DB0273" w:rsidRPr="005A303B" w:rsidRDefault="00DB0273" w:rsidP="00DB0273">
            <w:pPr>
              <w:jc w:val="center"/>
              <w:rPr>
                <w:sz w:val="18"/>
                <w:szCs w:val="18"/>
              </w:rPr>
            </w:pPr>
          </w:p>
        </w:tc>
        <w:tc>
          <w:tcPr>
            <w:tcW w:w="3544" w:type="dxa"/>
            <w:vAlign w:val="center"/>
          </w:tcPr>
          <w:p w:rsidR="00DB0273" w:rsidRPr="00787694" w:rsidRDefault="00DB0273" w:rsidP="00DB0273">
            <w:pPr>
              <w:jc w:val="center"/>
              <w:rPr>
                <w:sz w:val="18"/>
                <w:szCs w:val="18"/>
              </w:rPr>
            </w:pPr>
            <w:r>
              <w:rPr>
                <w:sz w:val="18"/>
                <w:szCs w:val="18"/>
              </w:rPr>
              <w:t>-</w:t>
            </w:r>
          </w:p>
        </w:tc>
      </w:tr>
      <w:tr w:rsidR="00DB0273" w:rsidRPr="00A570BE" w:rsidTr="00DB0273">
        <w:trPr>
          <w:trHeight w:val="579"/>
        </w:trPr>
        <w:tc>
          <w:tcPr>
            <w:tcW w:w="1276" w:type="dxa"/>
            <w:vMerge w:val="restart"/>
            <w:vAlign w:val="center"/>
          </w:tcPr>
          <w:p w:rsidR="00DB0273" w:rsidRPr="004516E3" w:rsidRDefault="00DB0273" w:rsidP="00DB0273">
            <w:pPr>
              <w:jc w:val="center"/>
              <w:rPr>
                <w:sz w:val="18"/>
                <w:szCs w:val="18"/>
              </w:rPr>
            </w:pPr>
            <w:r>
              <w:rPr>
                <w:sz w:val="18"/>
                <w:szCs w:val="18"/>
              </w:rPr>
              <w:t>7</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Pr>
                <w:sz w:val="18"/>
                <w:szCs w:val="18"/>
              </w:rPr>
              <w:t>5</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563062"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Default="00DB0273" w:rsidP="00DB0273">
            <w:pPr>
              <w:jc w:val="center"/>
              <w:rPr>
                <w:sz w:val="18"/>
                <w:szCs w:val="18"/>
              </w:rPr>
            </w:pPr>
            <w:r>
              <w:rPr>
                <w:sz w:val="18"/>
                <w:szCs w:val="18"/>
              </w:rPr>
              <w:t>38817</w:t>
            </w:r>
          </w:p>
        </w:tc>
      </w:tr>
      <w:tr w:rsidR="00DB0273" w:rsidRPr="00A570BE" w:rsidTr="00DB0273">
        <w:trPr>
          <w:trHeight w:val="396"/>
        </w:trPr>
        <w:tc>
          <w:tcPr>
            <w:tcW w:w="1276" w:type="dxa"/>
            <w:vMerge/>
            <w:vAlign w:val="center"/>
          </w:tcPr>
          <w:p w:rsidR="00DB0273" w:rsidRPr="004516E3" w:rsidRDefault="00DB0273" w:rsidP="00DB0273">
            <w:pPr>
              <w:jc w:val="center"/>
              <w:rPr>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Pr="005A303B" w:rsidRDefault="00DB0273" w:rsidP="00DB0273">
            <w:pPr>
              <w:jc w:val="center"/>
              <w:rPr>
                <w:sz w:val="18"/>
                <w:szCs w:val="18"/>
              </w:rPr>
            </w:pPr>
          </w:p>
        </w:tc>
        <w:tc>
          <w:tcPr>
            <w:tcW w:w="3544" w:type="dxa"/>
            <w:vAlign w:val="center"/>
          </w:tcPr>
          <w:p w:rsidR="00DB0273" w:rsidRDefault="00DB0273" w:rsidP="00DB0273">
            <w:pPr>
              <w:jc w:val="center"/>
              <w:rPr>
                <w:sz w:val="18"/>
                <w:szCs w:val="18"/>
              </w:rPr>
            </w:pPr>
            <w:r>
              <w:rPr>
                <w:sz w:val="18"/>
                <w:szCs w:val="18"/>
              </w:rPr>
              <w:t>-</w:t>
            </w:r>
          </w:p>
        </w:tc>
      </w:tr>
      <w:tr w:rsidR="00DB0273" w:rsidRPr="00A570BE" w:rsidTr="00DB0273">
        <w:trPr>
          <w:trHeight w:val="665"/>
        </w:trPr>
        <w:tc>
          <w:tcPr>
            <w:tcW w:w="1276" w:type="dxa"/>
            <w:vMerge w:val="restart"/>
            <w:vAlign w:val="center"/>
          </w:tcPr>
          <w:p w:rsidR="00DB0273" w:rsidRPr="004516E3" w:rsidRDefault="00DB0273" w:rsidP="00DB0273">
            <w:pPr>
              <w:jc w:val="center"/>
              <w:rPr>
                <w:sz w:val="18"/>
                <w:szCs w:val="18"/>
              </w:rPr>
            </w:pPr>
            <w:r>
              <w:rPr>
                <w:sz w:val="18"/>
                <w:szCs w:val="18"/>
              </w:rPr>
              <w:t>8</w:t>
            </w:r>
          </w:p>
        </w:tc>
        <w:tc>
          <w:tcPr>
            <w:tcW w:w="2977" w:type="dxa"/>
            <w:vMerge w:val="restart"/>
            <w:shd w:val="clear" w:color="auto" w:fill="auto"/>
            <w:vAlign w:val="center"/>
            <w:hideMark/>
          </w:tcPr>
          <w:p w:rsidR="00DB0273" w:rsidRPr="00197896" w:rsidRDefault="00DB0273" w:rsidP="00DB0273">
            <w:pPr>
              <w:jc w:val="center"/>
              <w:rPr>
                <w:sz w:val="18"/>
                <w:szCs w:val="18"/>
              </w:rPr>
            </w:pPr>
            <w:r w:rsidRPr="00563062">
              <w:rPr>
                <w:sz w:val="18"/>
                <w:szCs w:val="18"/>
              </w:rPr>
              <w:t>86:02:1001001:2004:ЗУ</w:t>
            </w:r>
            <w:r>
              <w:rPr>
                <w:sz w:val="18"/>
                <w:szCs w:val="18"/>
              </w:rPr>
              <w:t>3</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563062"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Pr="00787694" w:rsidRDefault="00DB0273" w:rsidP="00DB0273">
            <w:pPr>
              <w:jc w:val="center"/>
              <w:rPr>
                <w:sz w:val="18"/>
                <w:szCs w:val="18"/>
              </w:rPr>
            </w:pPr>
            <w:r>
              <w:rPr>
                <w:sz w:val="18"/>
                <w:szCs w:val="18"/>
              </w:rPr>
              <w:t>21513</w:t>
            </w:r>
          </w:p>
        </w:tc>
      </w:tr>
      <w:tr w:rsidR="00DB0273" w:rsidRPr="00A570BE" w:rsidTr="00DB0273">
        <w:trPr>
          <w:trHeight w:val="625"/>
        </w:trPr>
        <w:tc>
          <w:tcPr>
            <w:tcW w:w="1276" w:type="dxa"/>
            <w:vMerge/>
            <w:vAlign w:val="center"/>
          </w:tcPr>
          <w:p w:rsidR="00DB0273" w:rsidRPr="004516E3" w:rsidRDefault="00DB0273" w:rsidP="00DB0273">
            <w:pPr>
              <w:jc w:val="center"/>
              <w:rPr>
                <w:sz w:val="18"/>
                <w:szCs w:val="18"/>
              </w:rPr>
            </w:pPr>
          </w:p>
        </w:tc>
        <w:tc>
          <w:tcPr>
            <w:tcW w:w="2977" w:type="dxa"/>
            <w:vMerge/>
            <w:shd w:val="clear" w:color="auto" w:fill="auto"/>
            <w:vAlign w:val="center"/>
          </w:tcPr>
          <w:p w:rsidR="00DB0273" w:rsidRPr="00602C0D" w:rsidRDefault="00DB0273" w:rsidP="00DB0273">
            <w:pPr>
              <w:jc w:val="center"/>
              <w:rPr>
                <w:sz w:val="18"/>
                <w:szCs w:val="18"/>
              </w:rPr>
            </w:pPr>
          </w:p>
        </w:tc>
        <w:tc>
          <w:tcPr>
            <w:tcW w:w="2693" w:type="dxa"/>
            <w:vMerge/>
            <w:shd w:val="clear" w:color="auto" w:fill="auto"/>
            <w:noWrap/>
            <w:vAlign w:val="center"/>
          </w:tcPr>
          <w:p w:rsidR="00DB0273" w:rsidRPr="005A303B" w:rsidRDefault="00DB0273" w:rsidP="00DB0273">
            <w:pPr>
              <w:jc w:val="center"/>
              <w:rPr>
                <w:sz w:val="18"/>
                <w:szCs w:val="18"/>
              </w:rPr>
            </w:pPr>
          </w:p>
        </w:tc>
        <w:tc>
          <w:tcPr>
            <w:tcW w:w="3544" w:type="dxa"/>
            <w:vAlign w:val="center"/>
          </w:tcPr>
          <w:p w:rsidR="00DB0273" w:rsidRPr="00787694" w:rsidRDefault="00DB0273" w:rsidP="00DB0273">
            <w:pPr>
              <w:jc w:val="center"/>
              <w:rPr>
                <w:sz w:val="18"/>
                <w:szCs w:val="18"/>
              </w:rPr>
            </w:pPr>
            <w:r>
              <w:rPr>
                <w:sz w:val="18"/>
                <w:szCs w:val="18"/>
              </w:rPr>
              <w:t>-</w:t>
            </w:r>
          </w:p>
        </w:tc>
      </w:tr>
      <w:tr w:rsidR="00DB0273" w:rsidRPr="00A570BE" w:rsidTr="00DB0273">
        <w:trPr>
          <w:trHeight w:val="609"/>
        </w:trPr>
        <w:tc>
          <w:tcPr>
            <w:tcW w:w="1276" w:type="dxa"/>
            <w:vMerge w:val="restart"/>
            <w:vAlign w:val="center"/>
          </w:tcPr>
          <w:p w:rsidR="00DB0273" w:rsidRPr="004516E3" w:rsidRDefault="00DB0273" w:rsidP="00DB0273">
            <w:pPr>
              <w:jc w:val="center"/>
              <w:rPr>
                <w:sz w:val="18"/>
                <w:szCs w:val="18"/>
              </w:rPr>
            </w:pPr>
            <w:r>
              <w:rPr>
                <w:sz w:val="18"/>
                <w:szCs w:val="18"/>
              </w:rPr>
              <w:t>9</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1</w:t>
            </w:r>
            <w:r w:rsidRPr="00563062">
              <w:rPr>
                <w:sz w:val="18"/>
                <w:szCs w:val="18"/>
              </w:rPr>
              <w:t>00</w:t>
            </w:r>
            <w:r>
              <w:rPr>
                <w:sz w:val="18"/>
                <w:szCs w:val="18"/>
              </w:rPr>
              <w:t>1</w:t>
            </w:r>
            <w:r w:rsidRPr="00563062">
              <w:rPr>
                <w:sz w:val="18"/>
                <w:szCs w:val="18"/>
              </w:rPr>
              <w:t>00</w:t>
            </w:r>
            <w:r>
              <w:rPr>
                <w:sz w:val="18"/>
                <w:szCs w:val="18"/>
              </w:rPr>
              <w:t>1:2004</w:t>
            </w:r>
            <w:r w:rsidRPr="00563062">
              <w:rPr>
                <w:sz w:val="18"/>
                <w:szCs w:val="18"/>
              </w:rPr>
              <w:t>:ЗУ</w:t>
            </w:r>
            <w:r>
              <w:rPr>
                <w:sz w:val="18"/>
                <w:szCs w:val="18"/>
              </w:rPr>
              <w:t>4</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602C0D"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Default="00DB0273" w:rsidP="00DB0273">
            <w:pPr>
              <w:jc w:val="center"/>
              <w:rPr>
                <w:sz w:val="18"/>
                <w:szCs w:val="18"/>
              </w:rPr>
            </w:pPr>
            <w:r>
              <w:rPr>
                <w:sz w:val="18"/>
                <w:szCs w:val="18"/>
              </w:rPr>
              <w:t>23722</w:t>
            </w:r>
          </w:p>
        </w:tc>
      </w:tr>
      <w:tr w:rsidR="00DB0273" w:rsidRPr="00A570BE" w:rsidTr="00DB0273">
        <w:trPr>
          <w:trHeight w:val="599"/>
        </w:trPr>
        <w:tc>
          <w:tcPr>
            <w:tcW w:w="1276" w:type="dxa"/>
            <w:vMerge/>
            <w:vAlign w:val="center"/>
          </w:tcPr>
          <w:p w:rsidR="00DB0273" w:rsidRDefault="00DB0273" w:rsidP="00DB0273">
            <w:pPr>
              <w:jc w:val="center"/>
              <w:rPr>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Pr="005A303B" w:rsidRDefault="00DB0273" w:rsidP="00DB0273">
            <w:pPr>
              <w:jc w:val="center"/>
              <w:rPr>
                <w:sz w:val="18"/>
                <w:szCs w:val="18"/>
              </w:rPr>
            </w:pPr>
          </w:p>
        </w:tc>
        <w:tc>
          <w:tcPr>
            <w:tcW w:w="3544" w:type="dxa"/>
            <w:vAlign w:val="center"/>
          </w:tcPr>
          <w:p w:rsidR="00DB0273" w:rsidRDefault="00DB0273" w:rsidP="00DB0273">
            <w:pPr>
              <w:jc w:val="center"/>
              <w:rPr>
                <w:sz w:val="18"/>
                <w:szCs w:val="18"/>
              </w:rPr>
            </w:pPr>
            <w:r>
              <w:rPr>
                <w:sz w:val="18"/>
                <w:szCs w:val="18"/>
              </w:rPr>
              <w:t>-</w:t>
            </w:r>
          </w:p>
        </w:tc>
      </w:tr>
      <w:tr w:rsidR="00DB0273" w:rsidRPr="00A570BE" w:rsidTr="00DB0273">
        <w:trPr>
          <w:trHeight w:val="471"/>
        </w:trPr>
        <w:tc>
          <w:tcPr>
            <w:tcW w:w="1276" w:type="dxa"/>
            <w:vMerge w:val="restart"/>
            <w:vAlign w:val="center"/>
          </w:tcPr>
          <w:p w:rsidR="00DB0273" w:rsidRDefault="00DB0273" w:rsidP="00DB0273">
            <w:pPr>
              <w:jc w:val="center"/>
              <w:rPr>
                <w:sz w:val="18"/>
                <w:szCs w:val="18"/>
              </w:rPr>
            </w:pPr>
            <w:r>
              <w:rPr>
                <w:sz w:val="18"/>
                <w:szCs w:val="18"/>
              </w:rPr>
              <w:t>10</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Pr>
                <w:sz w:val="18"/>
                <w:szCs w:val="18"/>
              </w:rPr>
              <w:t>6</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602C0D"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Default="00DB0273" w:rsidP="00DB0273">
            <w:pPr>
              <w:jc w:val="center"/>
              <w:rPr>
                <w:sz w:val="18"/>
                <w:szCs w:val="18"/>
              </w:rPr>
            </w:pPr>
            <w:r>
              <w:rPr>
                <w:sz w:val="18"/>
                <w:szCs w:val="18"/>
              </w:rPr>
              <w:t>501</w:t>
            </w:r>
          </w:p>
        </w:tc>
      </w:tr>
      <w:tr w:rsidR="00DB0273" w:rsidRPr="00A570BE" w:rsidTr="00DB0273">
        <w:trPr>
          <w:trHeight w:val="551"/>
        </w:trPr>
        <w:tc>
          <w:tcPr>
            <w:tcW w:w="1276" w:type="dxa"/>
            <w:vMerge/>
            <w:vAlign w:val="center"/>
          </w:tcPr>
          <w:p w:rsidR="00DB0273" w:rsidRDefault="00DB0273" w:rsidP="00DB0273">
            <w:pPr>
              <w:jc w:val="center"/>
              <w:rPr>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Default="00DB0273" w:rsidP="00DB0273">
            <w:pPr>
              <w:jc w:val="center"/>
              <w:rPr>
                <w:sz w:val="18"/>
                <w:szCs w:val="18"/>
              </w:rPr>
            </w:pPr>
          </w:p>
        </w:tc>
        <w:tc>
          <w:tcPr>
            <w:tcW w:w="3544" w:type="dxa"/>
            <w:vAlign w:val="center"/>
          </w:tcPr>
          <w:p w:rsidR="00DB0273" w:rsidRDefault="00DB0273" w:rsidP="00DB0273">
            <w:pPr>
              <w:jc w:val="center"/>
              <w:rPr>
                <w:sz w:val="18"/>
                <w:szCs w:val="18"/>
              </w:rPr>
            </w:pPr>
            <w:r>
              <w:rPr>
                <w:sz w:val="18"/>
                <w:szCs w:val="18"/>
              </w:rPr>
              <w:t>-</w:t>
            </w:r>
          </w:p>
        </w:tc>
      </w:tr>
      <w:tr w:rsidR="00DB0273" w:rsidRPr="00A570BE" w:rsidTr="00DB0273">
        <w:trPr>
          <w:trHeight w:val="421"/>
        </w:trPr>
        <w:tc>
          <w:tcPr>
            <w:tcW w:w="1276" w:type="dxa"/>
            <w:vMerge w:val="restart"/>
            <w:vAlign w:val="center"/>
          </w:tcPr>
          <w:p w:rsidR="00DB0273" w:rsidRDefault="00DB0273" w:rsidP="00DB0273">
            <w:pPr>
              <w:jc w:val="center"/>
              <w:rPr>
                <w:sz w:val="18"/>
                <w:szCs w:val="18"/>
              </w:rPr>
            </w:pPr>
            <w:r>
              <w:rPr>
                <w:sz w:val="18"/>
                <w:szCs w:val="18"/>
              </w:rPr>
              <w:t>11</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1</w:t>
            </w:r>
            <w:r w:rsidRPr="00563062">
              <w:rPr>
                <w:sz w:val="18"/>
                <w:szCs w:val="18"/>
              </w:rPr>
              <w:t>00</w:t>
            </w:r>
            <w:r>
              <w:rPr>
                <w:sz w:val="18"/>
                <w:szCs w:val="18"/>
              </w:rPr>
              <w:t>1</w:t>
            </w:r>
            <w:r w:rsidRPr="00563062">
              <w:rPr>
                <w:sz w:val="18"/>
                <w:szCs w:val="18"/>
              </w:rPr>
              <w:t>00</w:t>
            </w:r>
            <w:r>
              <w:rPr>
                <w:sz w:val="18"/>
                <w:szCs w:val="18"/>
              </w:rPr>
              <w:t>1:2004</w:t>
            </w:r>
            <w:r w:rsidRPr="00563062">
              <w:rPr>
                <w:sz w:val="18"/>
                <w:szCs w:val="18"/>
              </w:rPr>
              <w:t>:ЗУ</w:t>
            </w:r>
            <w:r>
              <w:rPr>
                <w:sz w:val="18"/>
                <w:szCs w:val="18"/>
              </w:rPr>
              <w:t>5</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602C0D"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Default="00DB0273" w:rsidP="00DB0273">
            <w:pPr>
              <w:jc w:val="center"/>
              <w:rPr>
                <w:sz w:val="18"/>
                <w:szCs w:val="18"/>
              </w:rPr>
            </w:pPr>
            <w:r>
              <w:rPr>
                <w:sz w:val="18"/>
                <w:szCs w:val="18"/>
              </w:rPr>
              <w:t>4511</w:t>
            </w:r>
          </w:p>
        </w:tc>
      </w:tr>
      <w:tr w:rsidR="00DB0273" w:rsidRPr="00A570BE" w:rsidTr="00DB0273">
        <w:trPr>
          <w:trHeight w:val="601"/>
        </w:trPr>
        <w:tc>
          <w:tcPr>
            <w:tcW w:w="1276" w:type="dxa"/>
            <w:vMerge/>
            <w:vAlign w:val="center"/>
          </w:tcPr>
          <w:p w:rsidR="00DB0273" w:rsidRDefault="00DB0273" w:rsidP="00DB0273">
            <w:pPr>
              <w:jc w:val="center"/>
              <w:rPr>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Default="00DB0273" w:rsidP="00DB0273">
            <w:pPr>
              <w:jc w:val="center"/>
              <w:rPr>
                <w:sz w:val="18"/>
                <w:szCs w:val="18"/>
              </w:rPr>
            </w:pPr>
          </w:p>
        </w:tc>
        <w:tc>
          <w:tcPr>
            <w:tcW w:w="3544" w:type="dxa"/>
            <w:vAlign w:val="center"/>
          </w:tcPr>
          <w:p w:rsidR="00DB0273" w:rsidRDefault="00DB0273" w:rsidP="00DB0273">
            <w:pPr>
              <w:jc w:val="center"/>
              <w:rPr>
                <w:sz w:val="18"/>
                <w:szCs w:val="18"/>
              </w:rPr>
            </w:pPr>
            <w:r>
              <w:rPr>
                <w:sz w:val="18"/>
                <w:szCs w:val="18"/>
              </w:rPr>
              <w:t>-</w:t>
            </w:r>
          </w:p>
        </w:tc>
      </w:tr>
      <w:tr w:rsidR="00DB0273" w:rsidRPr="00A570BE" w:rsidTr="00DB0273">
        <w:trPr>
          <w:trHeight w:val="513"/>
        </w:trPr>
        <w:tc>
          <w:tcPr>
            <w:tcW w:w="1276" w:type="dxa"/>
            <w:vMerge w:val="restart"/>
            <w:vAlign w:val="center"/>
          </w:tcPr>
          <w:p w:rsidR="00DB0273" w:rsidRDefault="00DB0273" w:rsidP="00DB0273">
            <w:pPr>
              <w:jc w:val="center"/>
              <w:rPr>
                <w:sz w:val="18"/>
                <w:szCs w:val="18"/>
              </w:rPr>
            </w:pPr>
            <w:r>
              <w:rPr>
                <w:sz w:val="18"/>
                <w:szCs w:val="18"/>
              </w:rPr>
              <w:t>12</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0902001:</w:t>
            </w:r>
            <w:r w:rsidRPr="00563062">
              <w:rPr>
                <w:sz w:val="18"/>
                <w:szCs w:val="18"/>
              </w:rPr>
              <w:t>ЗУ</w:t>
            </w:r>
            <w:r>
              <w:rPr>
                <w:sz w:val="18"/>
                <w:szCs w:val="18"/>
              </w:rPr>
              <w:t>1</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563062"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Default="00DB0273" w:rsidP="00DB0273">
            <w:pPr>
              <w:jc w:val="center"/>
              <w:rPr>
                <w:sz w:val="18"/>
                <w:szCs w:val="18"/>
              </w:rPr>
            </w:pPr>
            <w:r>
              <w:rPr>
                <w:sz w:val="18"/>
                <w:szCs w:val="18"/>
              </w:rPr>
              <w:t>-</w:t>
            </w:r>
          </w:p>
        </w:tc>
        <w:tc>
          <w:tcPr>
            <w:tcW w:w="3544" w:type="dxa"/>
            <w:vAlign w:val="center"/>
          </w:tcPr>
          <w:p w:rsidR="00DB0273" w:rsidRDefault="00DB0273" w:rsidP="00DB0273">
            <w:pPr>
              <w:jc w:val="center"/>
              <w:rPr>
                <w:sz w:val="18"/>
                <w:szCs w:val="18"/>
              </w:rPr>
            </w:pPr>
            <w:r>
              <w:rPr>
                <w:sz w:val="18"/>
                <w:szCs w:val="18"/>
              </w:rPr>
              <w:t>244</w:t>
            </w:r>
          </w:p>
        </w:tc>
      </w:tr>
      <w:tr w:rsidR="00DB0273" w:rsidRPr="00A570BE" w:rsidTr="00DB0273">
        <w:trPr>
          <w:trHeight w:val="509"/>
        </w:trPr>
        <w:tc>
          <w:tcPr>
            <w:tcW w:w="1276" w:type="dxa"/>
            <w:vMerge/>
            <w:vAlign w:val="center"/>
          </w:tcPr>
          <w:p w:rsidR="00DB0273" w:rsidRDefault="00DB0273" w:rsidP="00DB0273">
            <w:pPr>
              <w:jc w:val="center"/>
              <w:rPr>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Default="00DB0273" w:rsidP="00DB0273">
            <w:pPr>
              <w:jc w:val="center"/>
              <w:rPr>
                <w:sz w:val="18"/>
                <w:szCs w:val="18"/>
              </w:rPr>
            </w:pPr>
          </w:p>
        </w:tc>
        <w:tc>
          <w:tcPr>
            <w:tcW w:w="3544" w:type="dxa"/>
            <w:vAlign w:val="center"/>
          </w:tcPr>
          <w:p w:rsidR="00DB0273" w:rsidRDefault="00DB0273" w:rsidP="00DB0273">
            <w:pPr>
              <w:jc w:val="center"/>
              <w:rPr>
                <w:sz w:val="18"/>
                <w:szCs w:val="18"/>
              </w:rPr>
            </w:pPr>
            <w:r>
              <w:rPr>
                <w:sz w:val="18"/>
                <w:szCs w:val="18"/>
              </w:rPr>
              <w:t>-</w:t>
            </w:r>
          </w:p>
        </w:tc>
      </w:tr>
      <w:tr w:rsidR="00DB0273" w:rsidRPr="00A570BE" w:rsidTr="00DB0273">
        <w:trPr>
          <w:trHeight w:val="425"/>
        </w:trPr>
        <w:tc>
          <w:tcPr>
            <w:tcW w:w="1276" w:type="dxa"/>
            <w:vMerge w:val="restart"/>
            <w:vAlign w:val="center"/>
          </w:tcPr>
          <w:p w:rsidR="00DB0273" w:rsidRDefault="00DB0273" w:rsidP="00DB0273">
            <w:pPr>
              <w:jc w:val="center"/>
              <w:rPr>
                <w:sz w:val="18"/>
                <w:szCs w:val="18"/>
              </w:rPr>
            </w:pPr>
            <w:r>
              <w:rPr>
                <w:sz w:val="18"/>
                <w:szCs w:val="18"/>
              </w:rPr>
              <w:t>13</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0902001:</w:t>
            </w:r>
            <w:r w:rsidRPr="00563062">
              <w:rPr>
                <w:sz w:val="18"/>
                <w:szCs w:val="18"/>
              </w:rPr>
              <w:t>ЗУ</w:t>
            </w:r>
            <w:r>
              <w:rPr>
                <w:sz w:val="18"/>
                <w:szCs w:val="18"/>
              </w:rPr>
              <w:t>2</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563062"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Default="00DB0273" w:rsidP="00DB0273">
            <w:pPr>
              <w:jc w:val="center"/>
              <w:rPr>
                <w:sz w:val="18"/>
                <w:szCs w:val="18"/>
              </w:rPr>
            </w:pPr>
            <w:r>
              <w:rPr>
                <w:sz w:val="18"/>
                <w:szCs w:val="18"/>
              </w:rPr>
              <w:t>6566</w:t>
            </w:r>
          </w:p>
        </w:tc>
      </w:tr>
      <w:tr w:rsidR="00DB0273" w:rsidRPr="00A570BE" w:rsidTr="00DB0273">
        <w:trPr>
          <w:trHeight w:val="597"/>
        </w:trPr>
        <w:tc>
          <w:tcPr>
            <w:tcW w:w="1276" w:type="dxa"/>
            <w:vMerge/>
            <w:vAlign w:val="center"/>
          </w:tcPr>
          <w:p w:rsidR="00DB0273" w:rsidRDefault="00DB0273" w:rsidP="00DB0273">
            <w:pPr>
              <w:jc w:val="center"/>
              <w:rPr>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Default="00DB0273" w:rsidP="00DB0273">
            <w:pPr>
              <w:jc w:val="center"/>
              <w:rPr>
                <w:sz w:val="18"/>
                <w:szCs w:val="18"/>
              </w:rPr>
            </w:pPr>
          </w:p>
        </w:tc>
        <w:tc>
          <w:tcPr>
            <w:tcW w:w="3544" w:type="dxa"/>
            <w:vAlign w:val="center"/>
          </w:tcPr>
          <w:p w:rsidR="00DB0273" w:rsidRDefault="00DB0273" w:rsidP="00DB0273">
            <w:pPr>
              <w:jc w:val="center"/>
              <w:rPr>
                <w:sz w:val="18"/>
                <w:szCs w:val="18"/>
              </w:rPr>
            </w:pPr>
            <w:r>
              <w:rPr>
                <w:sz w:val="18"/>
                <w:szCs w:val="18"/>
              </w:rPr>
              <w:t>-</w:t>
            </w:r>
          </w:p>
        </w:tc>
      </w:tr>
      <w:tr w:rsidR="00DB0273" w:rsidRPr="00A570BE" w:rsidTr="00DB0273">
        <w:trPr>
          <w:trHeight w:val="588"/>
        </w:trPr>
        <w:tc>
          <w:tcPr>
            <w:tcW w:w="1276" w:type="dxa"/>
            <w:vMerge w:val="restart"/>
            <w:vAlign w:val="center"/>
          </w:tcPr>
          <w:p w:rsidR="00DB0273" w:rsidRDefault="00DB0273" w:rsidP="00DB0273">
            <w:pPr>
              <w:jc w:val="center"/>
              <w:rPr>
                <w:sz w:val="18"/>
                <w:szCs w:val="18"/>
              </w:rPr>
            </w:pPr>
            <w:r>
              <w:rPr>
                <w:sz w:val="18"/>
                <w:szCs w:val="18"/>
              </w:rPr>
              <w:t>14</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0902001:</w:t>
            </w:r>
            <w:r w:rsidRPr="00563062">
              <w:rPr>
                <w:sz w:val="18"/>
                <w:szCs w:val="18"/>
              </w:rPr>
              <w:t>ЗУ</w:t>
            </w:r>
            <w:r>
              <w:rPr>
                <w:sz w:val="18"/>
                <w:szCs w:val="18"/>
              </w:rPr>
              <w:t>3</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602C0D"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Default="00DB0273" w:rsidP="00DB0273">
            <w:pPr>
              <w:jc w:val="center"/>
              <w:rPr>
                <w:sz w:val="18"/>
                <w:szCs w:val="18"/>
              </w:rPr>
            </w:pPr>
            <w:r>
              <w:rPr>
                <w:sz w:val="18"/>
                <w:szCs w:val="18"/>
              </w:rPr>
              <w:t>2325</w:t>
            </w:r>
          </w:p>
        </w:tc>
      </w:tr>
      <w:tr w:rsidR="00DB0273" w:rsidRPr="00A570BE" w:rsidTr="00DB0273">
        <w:trPr>
          <w:trHeight w:val="434"/>
        </w:trPr>
        <w:tc>
          <w:tcPr>
            <w:tcW w:w="1276" w:type="dxa"/>
            <w:vMerge/>
            <w:vAlign w:val="center"/>
          </w:tcPr>
          <w:p w:rsidR="00DB0273" w:rsidRDefault="00DB0273" w:rsidP="00DB0273">
            <w:pPr>
              <w:jc w:val="center"/>
              <w:rPr>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Default="00DB0273" w:rsidP="00DB0273">
            <w:pPr>
              <w:jc w:val="center"/>
              <w:rPr>
                <w:sz w:val="18"/>
                <w:szCs w:val="18"/>
              </w:rPr>
            </w:pPr>
          </w:p>
        </w:tc>
        <w:tc>
          <w:tcPr>
            <w:tcW w:w="3544" w:type="dxa"/>
            <w:vAlign w:val="center"/>
          </w:tcPr>
          <w:p w:rsidR="00DB0273" w:rsidRDefault="00DB0273" w:rsidP="00DB0273">
            <w:pPr>
              <w:jc w:val="center"/>
              <w:rPr>
                <w:sz w:val="18"/>
                <w:szCs w:val="18"/>
              </w:rPr>
            </w:pPr>
            <w:r>
              <w:rPr>
                <w:sz w:val="18"/>
                <w:szCs w:val="18"/>
              </w:rPr>
              <w:t>-</w:t>
            </w:r>
          </w:p>
        </w:tc>
      </w:tr>
      <w:tr w:rsidR="00DB0273" w:rsidRPr="00A570BE" w:rsidTr="00DB0273">
        <w:trPr>
          <w:trHeight w:val="563"/>
        </w:trPr>
        <w:tc>
          <w:tcPr>
            <w:tcW w:w="1276" w:type="dxa"/>
            <w:vMerge w:val="restart"/>
            <w:vAlign w:val="center"/>
          </w:tcPr>
          <w:p w:rsidR="00DB0273" w:rsidRDefault="00DB0273" w:rsidP="00DB0273">
            <w:pPr>
              <w:jc w:val="center"/>
              <w:rPr>
                <w:sz w:val="18"/>
                <w:szCs w:val="18"/>
              </w:rPr>
            </w:pPr>
            <w:r>
              <w:rPr>
                <w:sz w:val="18"/>
                <w:szCs w:val="18"/>
              </w:rPr>
              <w:t>15</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0902001:</w:t>
            </w:r>
            <w:r w:rsidRPr="00563062">
              <w:rPr>
                <w:sz w:val="18"/>
                <w:szCs w:val="18"/>
              </w:rPr>
              <w:t>ЗУ</w:t>
            </w:r>
            <w:r>
              <w:rPr>
                <w:sz w:val="18"/>
                <w:szCs w:val="18"/>
              </w:rPr>
              <w:t>4</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563062"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Default="00DB0273" w:rsidP="00DB0273">
            <w:pPr>
              <w:jc w:val="center"/>
              <w:rPr>
                <w:sz w:val="18"/>
                <w:szCs w:val="18"/>
              </w:rPr>
            </w:pPr>
            <w:r>
              <w:rPr>
                <w:sz w:val="18"/>
                <w:szCs w:val="18"/>
              </w:rPr>
              <w:t>137</w:t>
            </w:r>
          </w:p>
        </w:tc>
      </w:tr>
      <w:tr w:rsidR="00DB0273" w:rsidRPr="00A570BE" w:rsidTr="00DB0273">
        <w:trPr>
          <w:trHeight w:val="459"/>
        </w:trPr>
        <w:tc>
          <w:tcPr>
            <w:tcW w:w="1276" w:type="dxa"/>
            <w:vMerge/>
            <w:vAlign w:val="center"/>
          </w:tcPr>
          <w:p w:rsidR="00DB0273" w:rsidRDefault="00DB0273" w:rsidP="00DB0273">
            <w:pPr>
              <w:jc w:val="center"/>
              <w:rPr>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Default="00DB0273" w:rsidP="00DB0273">
            <w:pPr>
              <w:jc w:val="center"/>
              <w:rPr>
                <w:sz w:val="18"/>
                <w:szCs w:val="18"/>
              </w:rPr>
            </w:pPr>
          </w:p>
        </w:tc>
        <w:tc>
          <w:tcPr>
            <w:tcW w:w="3544" w:type="dxa"/>
            <w:vAlign w:val="center"/>
          </w:tcPr>
          <w:p w:rsidR="00DB0273" w:rsidRDefault="00DB0273" w:rsidP="00DB0273">
            <w:pPr>
              <w:jc w:val="center"/>
              <w:rPr>
                <w:sz w:val="18"/>
                <w:szCs w:val="18"/>
              </w:rPr>
            </w:pPr>
            <w:r>
              <w:rPr>
                <w:sz w:val="18"/>
                <w:szCs w:val="18"/>
              </w:rPr>
              <w:t>-</w:t>
            </w:r>
          </w:p>
        </w:tc>
      </w:tr>
      <w:tr w:rsidR="00DB0273" w:rsidRPr="00A570BE" w:rsidTr="00DB0273">
        <w:trPr>
          <w:trHeight w:val="388"/>
        </w:trPr>
        <w:tc>
          <w:tcPr>
            <w:tcW w:w="1276" w:type="dxa"/>
            <w:vMerge w:val="restart"/>
            <w:vAlign w:val="center"/>
          </w:tcPr>
          <w:p w:rsidR="00DB0273" w:rsidRDefault="00DB0273" w:rsidP="00DB0273">
            <w:pPr>
              <w:jc w:val="center"/>
              <w:rPr>
                <w:sz w:val="18"/>
                <w:szCs w:val="18"/>
              </w:rPr>
            </w:pPr>
            <w:r>
              <w:rPr>
                <w:sz w:val="18"/>
                <w:szCs w:val="18"/>
              </w:rPr>
              <w:t>16</w:t>
            </w:r>
          </w:p>
        </w:tc>
        <w:tc>
          <w:tcPr>
            <w:tcW w:w="2977" w:type="dxa"/>
            <w:vMerge w:val="restart"/>
            <w:shd w:val="clear" w:color="auto" w:fill="auto"/>
            <w:vAlign w:val="center"/>
          </w:tcPr>
          <w:p w:rsidR="00DB0273" w:rsidRPr="00197896" w:rsidRDefault="00DB0273" w:rsidP="00DB0273">
            <w:pPr>
              <w:jc w:val="center"/>
              <w:rPr>
                <w:sz w:val="18"/>
                <w:szCs w:val="18"/>
              </w:rPr>
            </w:pPr>
            <w:r w:rsidRPr="00563062">
              <w:rPr>
                <w:sz w:val="18"/>
                <w:szCs w:val="18"/>
              </w:rPr>
              <w:t>86:02:</w:t>
            </w:r>
            <w:r>
              <w:rPr>
                <w:sz w:val="18"/>
                <w:szCs w:val="18"/>
              </w:rPr>
              <w:t>0902001:</w:t>
            </w:r>
            <w:r w:rsidRPr="00563062">
              <w:rPr>
                <w:sz w:val="18"/>
                <w:szCs w:val="18"/>
              </w:rPr>
              <w:t>ЗУ</w:t>
            </w:r>
            <w:r>
              <w:rPr>
                <w:sz w:val="18"/>
                <w:szCs w:val="18"/>
              </w:rPr>
              <w:t>5</w:t>
            </w:r>
          </w:p>
          <w:p w:rsidR="00DB0273" w:rsidRPr="00563062" w:rsidRDefault="00DB0273" w:rsidP="00DB0273">
            <w:pPr>
              <w:jc w:val="center"/>
              <w:rPr>
                <w:sz w:val="18"/>
                <w:szCs w:val="18"/>
              </w:rPr>
            </w:pPr>
            <w:r w:rsidRPr="00563062">
              <w:rPr>
                <w:sz w:val="18"/>
                <w:szCs w:val="18"/>
              </w:rPr>
              <w:t>образование земельного участка путем раздела с</w:t>
            </w:r>
          </w:p>
          <w:p w:rsidR="00DB0273" w:rsidRPr="00602C0D" w:rsidRDefault="00DB0273" w:rsidP="00DB0273">
            <w:pPr>
              <w:jc w:val="center"/>
              <w:rPr>
                <w:sz w:val="18"/>
                <w:szCs w:val="18"/>
              </w:rPr>
            </w:pPr>
            <w:r w:rsidRPr="00563062">
              <w:rPr>
                <w:sz w:val="18"/>
                <w:szCs w:val="18"/>
              </w:rPr>
              <w:t>изменением исходного земельного участка</w:t>
            </w:r>
          </w:p>
        </w:tc>
        <w:tc>
          <w:tcPr>
            <w:tcW w:w="2693" w:type="dxa"/>
            <w:vMerge w:val="restart"/>
            <w:shd w:val="clear" w:color="auto" w:fill="auto"/>
            <w:noWrap/>
            <w:vAlign w:val="center"/>
          </w:tcPr>
          <w:p w:rsidR="00DB0273" w:rsidRPr="005A303B" w:rsidRDefault="00DB0273" w:rsidP="00DB0273">
            <w:pPr>
              <w:jc w:val="center"/>
              <w:rPr>
                <w:sz w:val="18"/>
                <w:szCs w:val="18"/>
              </w:rPr>
            </w:pPr>
            <w:r>
              <w:rPr>
                <w:sz w:val="18"/>
                <w:szCs w:val="18"/>
              </w:rPr>
              <w:t>-</w:t>
            </w:r>
          </w:p>
        </w:tc>
        <w:tc>
          <w:tcPr>
            <w:tcW w:w="3544" w:type="dxa"/>
            <w:vAlign w:val="center"/>
          </w:tcPr>
          <w:p w:rsidR="00DB0273" w:rsidRDefault="00DB0273" w:rsidP="00DB0273">
            <w:pPr>
              <w:jc w:val="center"/>
              <w:rPr>
                <w:sz w:val="18"/>
                <w:szCs w:val="18"/>
              </w:rPr>
            </w:pPr>
            <w:r>
              <w:rPr>
                <w:sz w:val="18"/>
                <w:szCs w:val="18"/>
              </w:rPr>
              <w:t>676</w:t>
            </w:r>
          </w:p>
        </w:tc>
      </w:tr>
      <w:tr w:rsidR="00DB0273" w:rsidRPr="00A570BE" w:rsidTr="00DB0273">
        <w:trPr>
          <w:trHeight w:val="635"/>
        </w:trPr>
        <w:tc>
          <w:tcPr>
            <w:tcW w:w="1276" w:type="dxa"/>
            <w:vMerge/>
            <w:vAlign w:val="center"/>
          </w:tcPr>
          <w:p w:rsidR="00DB0273" w:rsidRDefault="00DB0273" w:rsidP="00DB0273">
            <w:pPr>
              <w:jc w:val="center"/>
              <w:rPr>
                <w:sz w:val="18"/>
                <w:szCs w:val="18"/>
              </w:rPr>
            </w:pPr>
          </w:p>
        </w:tc>
        <w:tc>
          <w:tcPr>
            <w:tcW w:w="2977" w:type="dxa"/>
            <w:vMerge/>
            <w:shd w:val="clear" w:color="auto" w:fill="auto"/>
            <w:vAlign w:val="center"/>
          </w:tcPr>
          <w:p w:rsidR="00DB0273" w:rsidRPr="00563062" w:rsidRDefault="00DB0273" w:rsidP="00DB0273">
            <w:pPr>
              <w:jc w:val="center"/>
              <w:rPr>
                <w:sz w:val="18"/>
                <w:szCs w:val="18"/>
              </w:rPr>
            </w:pPr>
          </w:p>
        </w:tc>
        <w:tc>
          <w:tcPr>
            <w:tcW w:w="2693" w:type="dxa"/>
            <w:vMerge/>
            <w:shd w:val="clear" w:color="auto" w:fill="auto"/>
            <w:noWrap/>
            <w:vAlign w:val="center"/>
          </w:tcPr>
          <w:p w:rsidR="00DB0273" w:rsidRDefault="00DB0273" w:rsidP="00DB0273">
            <w:pPr>
              <w:jc w:val="center"/>
              <w:rPr>
                <w:sz w:val="18"/>
                <w:szCs w:val="18"/>
              </w:rPr>
            </w:pPr>
          </w:p>
        </w:tc>
        <w:tc>
          <w:tcPr>
            <w:tcW w:w="3544" w:type="dxa"/>
            <w:vAlign w:val="center"/>
          </w:tcPr>
          <w:p w:rsidR="00DB0273" w:rsidRDefault="00DB0273" w:rsidP="00DB0273">
            <w:pPr>
              <w:jc w:val="center"/>
              <w:rPr>
                <w:sz w:val="18"/>
                <w:szCs w:val="18"/>
              </w:rPr>
            </w:pPr>
            <w:r>
              <w:rPr>
                <w:sz w:val="18"/>
                <w:szCs w:val="18"/>
              </w:rPr>
              <w:t>-</w:t>
            </w:r>
          </w:p>
        </w:tc>
      </w:tr>
    </w:tbl>
    <w:p w:rsidR="00D45B67" w:rsidRDefault="00D45B67" w:rsidP="00D45B67">
      <w:pPr>
        <w:ind w:left="360" w:right="566"/>
        <w:jc w:val="center"/>
        <w:rPr>
          <w:rFonts w:ascii="Times New Roman" w:hAnsi="Times New Roman" w:cs="Times New Roman"/>
          <w:b/>
          <w:sz w:val="26"/>
          <w:szCs w:val="26"/>
        </w:rPr>
      </w:pPr>
      <w:bookmarkStart w:id="47" w:name="_Toc525300984"/>
      <w:bookmarkStart w:id="48" w:name="_Toc4581386"/>
    </w:p>
    <w:p w:rsidR="00D45B67" w:rsidRPr="00D45B67" w:rsidRDefault="00D45B67" w:rsidP="00D45B67">
      <w:pPr>
        <w:pStyle w:val="afff3"/>
        <w:numPr>
          <w:ilvl w:val="0"/>
          <w:numId w:val="26"/>
        </w:numPr>
        <w:ind w:right="566"/>
        <w:jc w:val="center"/>
        <w:rPr>
          <w:rFonts w:ascii="Times New Roman" w:hAnsi="Times New Roman" w:cs="Times New Roman"/>
          <w:b/>
          <w:sz w:val="26"/>
          <w:szCs w:val="26"/>
        </w:rPr>
      </w:pPr>
      <w:r w:rsidRPr="00D45B67">
        <w:rPr>
          <w:rFonts w:ascii="Times New Roman" w:hAnsi="Times New Roman" w:cs="Times New Roman"/>
          <w:b/>
          <w:sz w:val="26"/>
          <w:szCs w:val="26"/>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w:t>
      </w:r>
      <w:bookmarkEnd w:id="47"/>
      <w:bookmarkEnd w:id="48"/>
    </w:p>
    <w:p w:rsidR="00D45B67" w:rsidRPr="00E17642" w:rsidRDefault="00D45B67" w:rsidP="00D45B67">
      <w:pPr>
        <w:pStyle w:val="afff5"/>
        <w:ind w:left="0" w:firstLine="0"/>
        <w:rPr>
          <w:rFonts w:ascii="Times New Roman" w:hAnsi="Times New Roman"/>
          <w:sz w:val="26"/>
          <w:szCs w:val="26"/>
        </w:rPr>
      </w:pPr>
    </w:p>
    <w:p w:rsidR="00D45B67" w:rsidRPr="00D45B67" w:rsidRDefault="00D45B67" w:rsidP="00D45B67">
      <w:pPr>
        <w:spacing w:line="276" w:lineRule="auto"/>
        <w:ind w:left="-142" w:firstLine="567"/>
        <w:jc w:val="both"/>
        <w:rPr>
          <w:rFonts w:ascii="Times New Roman" w:hAnsi="Times New Roman" w:cs="Times New Roman"/>
          <w:kern w:val="28"/>
          <w:sz w:val="26"/>
          <w:szCs w:val="26"/>
          <w:lang w:eastAsia="en-US"/>
        </w:rPr>
      </w:pPr>
      <w:r w:rsidRPr="00D45B67">
        <w:rPr>
          <w:rFonts w:ascii="Times New Roman" w:hAnsi="Times New Roman" w:cs="Times New Roman"/>
          <w:kern w:val="28"/>
          <w:sz w:val="26"/>
          <w:szCs w:val="26"/>
          <w:lang w:eastAsia="en-US"/>
        </w:rPr>
        <w:t xml:space="preserve">Отсутствуют.         </w:t>
      </w:r>
    </w:p>
    <w:p w:rsidR="00D45B67" w:rsidRPr="00E17642" w:rsidRDefault="00D45B67" w:rsidP="00D45B67">
      <w:pPr>
        <w:pStyle w:val="afff5"/>
        <w:ind w:left="0" w:firstLine="0"/>
        <w:rPr>
          <w:rFonts w:ascii="Times New Roman" w:hAnsi="Times New Roman"/>
          <w:sz w:val="26"/>
          <w:szCs w:val="26"/>
        </w:rPr>
      </w:pPr>
    </w:p>
    <w:p w:rsidR="00D45B67" w:rsidRPr="00E17642" w:rsidRDefault="00D45B67" w:rsidP="00D45B67">
      <w:pPr>
        <w:pStyle w:val="afff3"/>
        <w:numPr>
          <w:ilvl w:val="0"/>
          <w:numId w:val="26"/>
        </w:numPr>
        <w:ind w:left="567" w:right="566" w:firstLine="0"/>
        <w:jc w:val="center"/>
        <w:rPr>
          <w:rFonts w:ascii="Times New Roman" w:hAnsi="Times New Roman" w:cs="Times New Roman"/>
          <w:b/>
          <w:sz w:val="26"/>
          <w:szCs w:val="26"/>
        </w:rPr>
      </w:pPr>
      <w:bookmarkStart w:id="49" w:name="_Toc525300985"/>
      <w:bookmarkStart w:id="50" w:name="_Toc4581387"/>
      <w:r w:rsidRPr="00E17642">
        <w:rPr>
          <w:rFonts w:ascii="Times New Roman" w:hAnsi="Times New Roman" w:cs="Times New Roman"/>
          <w:b/>
          <w:sz w:val="26"/>
          <w:szCs w:val="26"/>
        </w:rPr>
        <w:t>Вид разрешенного использования образуемых земельных участков в соответствии с проектом планировки территории</w:t>
      </w:r>
      <w:bookmarkEnd w:id="49"/>
      <w:bookmarkEnd w:id="50"/>
    </w:p>
    <w:p w:rsidR="00D45B67" w:rsidRPr="00E17642" w:rsidRDefault="00D45B67" w:rsidP="00D45B67">
      <w:pPr>
        <w:pStyle w:val="afff5"/>
        <w:ind w:left="0" w:firstLine="0"/>
        <w:rPr>
          <w:rFonts w:ascii="Times New Roman" w:hAnsi="Times New Roman"/>
          <w:sz w:val="26"/>
          <w:szCs w:val="26"/>
        </w:rPr>
      </w:pPr>
    </w:p>
    <w:p w:rsidR="00D45B67" w:rsidRDefault="00D45B67" w:rsidP="00D45B67">
      <w:pPr>
        <w:spacing w:line="276" w:lineRule="auto"/>
        <w:ind w:left="-142" w:firstLine="567"/>
        <w:jc w:val="both"/>
        <w:rPr>
          <w:rFonts w:ascii="Times New Roman" w:hAnsi="Times New Roman" w:cs="Times New Roman"/>
          <w:kern w:val="28"/>
          <w:sz w:val="26"/>
          <w:szCs w:val="26"/>
          <w:lang w:eastAsia="en-US"/>
        </w:rPr>
      </w:pPr>
      <w:r w:rsidRPr="00D45B67">
        <w:rPr>
          <w:rFonts w:ascii="Times New Roman" w:hAnsi="Times New Roman" w:cs="Times New Roman"/>
          <w:kern w:val="28"/>
          <w:sz w:val="26"/>
          <w:szCs w:val="26"/>
          <w:lang w:eastAsia="en-US"/>
        </w:rPr>
        <w:t xml:space="preserve">Вид разрешенного использования образуемых земельных участков в соответствии с проектом планировки территории представлен в таблице </w:t>
      </w:r>
      <w:r>
        <w:rPr>
          <w:rFonts w:ascii="Times New Roman" w:hAnsi="Times New Roman" w:cs="Times New Roman"/>
          <w:kern w:val="28"/>
          <w:sz w:val="26"/>
          <w:szCs w:val="26"/>
          <w:lang w:eastAsia="en-US"/>
        </w:rPr>
        <w:t>2</w:t>
      </w:r>
      <w:r w:rsidRPr="00D45B67">
        <w:rPr>
          <w:rFonts w:ascii="Times New Roman" w:hAnsi="Times New Roman" w:cs="Times New Roman"/>
          <w:kern w:val="28"/>
          <w:sz w:val="26"/>
          <w:szCs w:val="26"/>
          <w:lang w:eastAsia="en-US"/>
        </w:rPr>
        <w:t>. Категория испрашиваемых земель: «земли лесного фонда» и «земли запаса».</w:t>
      </w:r>
    </w:p>
    <w:p w:rsidR="00D45B67" w:rsidRDefault="00D45B67" w:rsidP="00D45B67">
      <w:pPr>
        <w:spacing w:line="276" w:lineRule="auto"/>
        <w:ind w:left="-142" w:firstLine="567"/>
        <w:jc w:val="both"/>
        <w:rPr>
          <w:kern w:val="28"/>
          <w:szCs w:val="20"/>
          <w:lang w:eastAsia="en-US"/>
        </w:rPr>
      </w:pPr>
      <w:r w:rsidRPr="00B61B9A">
        <w:rPr>
          <w:kern w:val="28"/>
          <w:szCs w:val="20"/>
          <w:lang w:eastAsia="en-US"/>
        </w:rPr>
        <w:t xml:space="preserve">Таблица </w:t>
      </w:r>
      <w:r w:rsidR="00696F4B">
        <w:rPr>
          <w:kern w:val="28"/>
          <w:szCs w:val="20"/>
          <w:lang w:eastAsia="en-US"/>
        </w:rPr>
        <w:t>2</w:t>
      </w:r>
      <w:r w:rsidRPr="00B61B9A">
        <w:rPr>
          <w:kern w:val="28"/>
          <w:szCs w:val="20"/>
          <w:lang w:eastAsia="en-US"/>
        </w:rPr>
        <w:t>. Вид разрешенного использования образуемых земельных участков</w:t>
      </w:r>
    </w:p>
    <w:tbl>
      <w:tblPr>
        <w:tblStyle w:val="af6"/>
        <w:tblW w:w="10490" w:type="dxa"/>
        <w:tblInd w:w="-459"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886"/>
        <w:gridCol w:w="2268"/>
        <w:gridCol w:w="1701"/>
        <w:gridCol w:w="2268"/>
        <w:gridCol w:w="3367"/>
      </w:tblGrid>
      <w:tr w:rsidR="00D45B67" w:rsidRPr="000C1CAB" w:rsidTr="00D45B67">
        <w:trPr>
          <w:trHeight w:val="20"/>
          <w:tblHeader/>
        </w:trPr>
        <w:tc>
          <w:tcPr>
            <w:tcW w:w="886" w:type="dxa"/>
            <w:vAlign w:val="center"/>
          </w:tcPr>
          <w:p w:rsidR="00D45B67" w:rsidRPr="000C1CAB" w:rsidRDefault="00D45B67" w:rsidP="001F7C99">
            <w:pPr>
              <w:jc w:val="center"/>
              <w:rPr>
                <w:b/>
                <w:sz w:val="18"/>
                <w:szCs w:val="18"/>
              </w:rPr>
            </w:pPr>
            <w:r>
              <w:rPr>
                <w:b/>
                <w:sz w:val="18"/>
                <w:szCs w:val="18"/>
              </w:rPr>
              <w:t>Условный номер на чертеже</w:t>
            </w:r>
          </w:p>
        </w:tc>
        <w:tc>
          <w:tcPr>
            <w:tcW w:w="2268" w:type="dxa"/>
            <w:vAlign w:val="center"/>
          </w:tcPr>
          <w:p w:rsidR="00D45B67" w:rsidRPr="000C1CAB" w:rsidRDefault="00D45B67" w:rsidP="001F7C99">
            <w:pPr>
              <w:jc w:val="center"/>
              <w:rPr>
                <w:b/>
                <w:sz w:val="18"/>
                <w:szCs w:val="18"/>
              </w:rPr>
            </w:pPr>
            <w:r w:rsidRPr="000C1CAB">
              <w:rPr>
                <w:b/>
                <w:sz w:val="18"/>
                <w:szCs w:val="18"/>
              </w:rPr>
              <w:t>Условный номер</w:t>
            </w:r>
          </w:p>
          <w:p w:rsidR="00D45B67" w:rsidRPr="000C1CAB" w:rsidRDefault="00D45B67" w:rsidP="001F7C99">
            <w:pPr>
              <w:jc w:val="center"/>
              <w:rPr>
                <w:b/>
                <w:sz w:val="18"/>
                <w:szCs w:val="18"/>
              </w:rPr>
            </w:pPr>
            <w:r w:rsidRPr="000C1CAB">
              <w:rPr>
                <w:b/>
                <w:sz w:val="18"/>
                <w:szCs w:val="18"/>
              </w:rPr>
              <w:t>образуемого</w:t>
            </w:r>
          </w:p>
          <w:p w:rsidR="00D45B67" w:rsidRDefault="00D45B67" w:rsidP="001F7C99">
            <w:pPr>
              <w:jc w:val="center"/>
              <w:rPr>
                <w:b/>
                <w:sz w:val="18"/>
                <w:szCs w:val="18"/>
              </w:rPr>
            </w:pPr>
            <w:r w:rsidRPr="000C1CAB">
              <w:rPr>
                <w:b/>
                <w:sz w:val="18"/>
                <w:szCs w:val="18"/>
              </w:rPr>
              <w:t>земельного участка</w:t>
            </w:r>
          </w:p>
          <w:p w:rsidR="00D45B67" w:rsidRPr="000C1CAB" w:rsidRDefault="00D45B67" w:rsidP="001F7C99">
            <w:pPr>
              <w:jc w:val="center"/>
              <w:rPr>
                <w:b/>
                <w:sz w:val="18"/>
                <w:szCs w:val="18"/>
              </w:rPr>
            </w:pPr>
            <w:r w:rsidRPr="000C1CAB">
              <w:rPr>
                <w:b/>
                <w:sz w:val="18"/>
                <w:szCs w:val="18"/>
              </w:rPr>
              <w:t>(части земельного</w:t>
            </w:r>
            <w:r>
              <w:rPr>
                <w:b/>
                <w:sz w:val="18"/>
                <w:szCs w:val="18"/>
              </w:rPr>
              <w:t xml:space="preserve"> </w:t>
            </w:r>
            <w:r w:rsidRPr="000C1CAB">
              <w:rPr>
                <w:b/>
                <w:sz w:val="18"/>
                <w:szCs w:val="18"/>
              </w:rPr>
              <w:t>участка)</w:t>
            </w:r>
          </w:p>
        </w:tc>
        <w:tc>
          <w:tcPr>
            <w:tcW w:w="1701" w:type="dxa"/>
            <w:vAlign w:val="center"/>
          </w:tcPr>
          <w:p w:rsidR="00D45B67" w:rsidRDefault="00D45B67" w:rsidP="001F7C99">
            <w:pPr>
              <w:jc w:val="center"/>
              <w:rPr>
                <w:b/>
                <w:sz w:val="18"/>
                <w:szCs w:val="18"/>
              </w:rPr>
            </w:pPr>
            <w:r w:rsidRPr="000C1CAB">
              <w:rPr>
                <w:b/>
                <w:sz w:val="18"/>
                <w:szCs w:val="18"/>
              </w:rPr>
              <w:t>Существующая</w:t>
            </w:r>
          </w:p>
          <w:p w:rsidR="00D45B67" w:rsidRDefault="00D45B67" w:rsidP="001F7C99">
            <w:pPr>
              <w:jc w:val="center"/>
              <w:rPr>
                <w:b/>
                <w:sz w:val="18"/>
                <w:szCs w:val="18"/>
              </w:rPr>
            </w:pPr>
            <w:r w:rsidRPr="000C1CAB">
              <w:rPr>
                <w:b/>
                <w:sz w:val="18"/>
                <w:szCs w:val="18"/>
              </w:rPr>
              <w:t>категория/</w:t>
            </w:r>
          </w:p>
          <w:p w:rsidR="00D45B67" w:rsidRDefault="00D45B67" w:rsidP="001F7C99">
            <w:pPr>
              <w:jc w:val="center"/>
              <w:rPr>
                <w:b/>
                <w:sz w:val="18"/>
                <w:szCs w:val="18"/>
              </w:rPr>
            </w:pPr>
            <w:r w:rsidRPr="000C1CAB">
              <w:rPr>
                <w:b/>
                <w:sz w:val="18"/>
                <w:szCs w:val="18"/>
              </w:rPr>
              <w:t>планируемая</w:t>
            </w:r>
          </w:p>
          <w:p w:rsidR="00D45B67" w:rsidRPr="000C1CAB" w:rsidRDefault="00D45B67" w:rsidP="001F7C99">
            <w:pPr>
              <w:jc w:val="center"/>
              <w:rPr>
                <w:b/>
                <w:sz w:val="18"/>
                <w:szCs w:val="18"/>
              </w:rPr>
            </w:pPr>
            <w:r w:rsidRPr="000C1CAB">
              <w:rPr>
                <w:b/>
                <w:sz w:val="18"/>
                <w:szCs w:val="18"/>
              </w:rPr>
              <w:t>категория</w:t>
            </w:r>
          </w:p>
        </w:tc>
        <w:tc>
          <w:tcPr>
            <w:tcW w:w="2268" w:type="dxa"/>
            <w:vAlign w:val="center"/>
          </w:tcPr>
          <w:p w:rsidR="00D45B67" w:rsidRDefault="00D45B67" w:rsidP="001F7C99">
            <w:pPr>
              <w:jc w:val="center"/>
              <w:rPr>
                <w:b/>
                <w:sz w:val="18"/>
                <w:szCs w:val="18"/>
              </w:rPr>
            </w:pPr>
            <w:r w:rsidRPr="000C1CAB">
              <w:rPr>
                <w:b/>
                <w:sz w:val="18"/>
                <w:szCs w:val="18"/>
              </w:rPr>
              <w:t>Существующий вид</w:t>
            </w:r>
          </w:p>
          <w:p w:rsidR="00D45B67" w:rsidRPr="000C1CAB" w:rsidRDefault="00D45B67" w:rsidP="001F7C99">
            <w:pPr>
              <w:jc w:val="center"/>
              <w:rPr>
                <w:b/>
                <w:sz w:val="18"/>
                <w:szCs w:val="18"/>
              </w:rPr>
            </w:pPr>
            <w:r w:rsidRPr="000C1CAB">
              <w:rPr>
                <w:b/>
                <w:sz w:val="18"/>
                <w:szCs w:val="18"/>
              </w:rPr>
              <w:t>разрешенного</w:t>
            </w:r>
          </w:p>
          <w:p w:rsidR="00D45B67" w:rsidRDefault="00D45B67" w:rsidP="001F7C99">
            <w:pPr>
              <w:jc w:val="center"/>
              <w:rPr>
                <w:b/>
                <w:sz w:val="18"/>
                <w:szCs w:val="18"/>
              </w:rPr>
            </w:pPr>
            <w:r w:rsidRPr="000C1CAB">
              <w:rPr>
                <w:b/>
                <w:sz w:val="18"/>
                <w:szCs w:val="18"/>
              </w:rPr>
              <w:t>использования</w:t>
            </w:r>
            <w:r>
              <w:rPr>
                <w:b/>
                <w:sz w:val="18"/>
                <w:szCs w:val="18"/>
              </w:rPr>
              <w:t>/</w:t>
            </w:r>
          </w:p>
          <w:p w:rsidR="00D45B67" w:rsidRDefault="00D45B67" w:rsidP="001F7C99">
            <w:pPr>
              <w:jc w:val="center"/>
              <w:rPr>
                <w:b/>
                <w:sz w:val="18"/>
                <w:szCs w:val="18"/>
              </w:rPr>
            </w:pPr>
            <w:r>
              <w:rPr>
                <w:b/>
                <w:sz w:val="18"/>
                <w:szCs w:val="18"/>
              </w:rPr>
              <w:t>планируемый вид</w:t>
            </w:r>
          </w:p>
          <w:p w:rsidR="00D45B67" w:rsidRDefault="00D45B67" w:rsidP="001F7C99">
            <w:pPr>
              <w:jc w:val="center"/>
              <w:rPr>
                <w:b/>
                <w:sz w:val="18"/>
                <w:szCs w:val="18"/>
              </w:rPr>
            </w:pPr>
            <w:r w:rsidRPr="000C1CAB">
              <w:rPr>
                <w:b/>
                <w:sz w:val="18"/>
                <w:szCs w:val="18"/>
              </w:rPr>
              <w:t>разре</w:t>
            </w:r>
            <w:r>
              <w:rPr>
                <w:b/>
                <w:sz w:val="18"/>
                <w:szCs w:val="18"/>
              </w:rPr>
              <w:t>шенного</w:t>
            </w:r>
          </w:p>
          <w:p w:rsidR="00D45B67" w:rsidRPr="000C1CAB" w:rsidRDefault="00D45B67" w:rsidP="001F7C99">
            <w:pPr>
              <w:jc w:val="center"/>
              <w:rPr>
                <w:b/>
                <w:sz w:val="18"/>
                <w:szCs w:val="18"/>
              </w:rPr>
            </w:pPr>
            <w:r w:rsidRPr="000C1CAB">
              <w:rPr>
                <w:b/>
                <w:sz w:val="18"/>
                <w:szCs w:val="18"/>
              </w:rPr>
              <w:t>использования</w:t>
            </w:r>
          </w:p>
        </w:tc>
        <w:tc>
          <w:tcPr>
            <w:tcW w:w="3367" w:type="dxa"/>
            <w:vAlign w:val="center"/>
          </w:tcPr>
          <w:p w:rsidR="00D45B67" w:rsidRDefault="00D45B67" w:rsidP="001F7C99">
            <w:pPr>
              <w:jc w:val="center"/>
              <w:rPr>
                <w:b/>
                <w:sz w:val="18"/>
                <w:szCs w:val="18"/>
              </w:rPr>
            </w:pPr>
            <w:r w:rsidRPr="000C1CAB">
              <w:rPr>
                <w:b/>
                <w:sz w:val="18"/>
                <w:szCs w:val="18"/>
              </w:rPr>
              <w:t>Существующий адрес/</w:t>
            </w:r>
          </w:p>
          <w:p w:rsidR="00D45B67" w:rsidRDefault="00D45B67" w:rsidP="001F7C99">
            <w:pPr>
              <w:jc w:val="center"/>
              <w:rPr>
                <w:b/>
                <w:sz w:val="18"/>
                <w:szCs w:val="18"/>
              </w:rPr>
            </w:pPr>
            <w:r>
              <w:rPr>
                <w:b/>
                <w:sz w:val="18"/>
                <w:szCs w:val="18"/>
              </w:rPr>
              <w:t>п</w:t>
            </w:r>
            <w:r w:rsidRPr="000C1CAB">
              <w:rPr>
                <w:b/>
                <w:sz w:val="18"/>
                <w:szCs w:val="18"/>
              </w:rPr>
              <w:t>ланируемый</w:t>
            </w:r>
          </w:p>
          <w:p w:rsidR="00D45B67" w:rsidRPr="000C1CAB" w:rsidRDefault="00D45B67" w:rsidP="001F7C99">
            <w:pPr>
              <w:jc w:val="center"/>
              <w:rPr>
                <w:b/>
                <w:sz w:val="18"/>
                <w:szCs w:val="18"/>
              </w:rPr>
            </w:pPr>
            <w:r w:rsidRPr="000C1CAB">
              <w:rPr>
                <w:b/>
                <w:sz w:val="18"/>
                <w:szCs w:val="18"/>
              </w:rPr>
              <w:t>адрес</w:t>
            </w:r>
          </w:p>
        </w:tc>
      </w:tr>
      <w:tr w:rsidR="00D45B67" w:rsidRPr="000C67BF" w:rsidTr="00D45B67">
        <w:trPr>
          <w:trHeight w:val="20"/>
          <w:tblHeader/>
        </w:trPr>
        <w:tc>
          <w:tcPr>
            <w:tcW w:w="886" w:type="dxa"/>
            <w:vAlign w:val="center"/>
          </w:tcPr>
          <w:p w:rsidR="00D45B67" w:rsidRPr="000C67BF" w:rsidRDefault="00D45B67" w:rsidP="001F7C99">
            <w:pPr>
              <w:jc w:val="center"/>
              <w:rPr>
                <w:sz w:val="16"/>
                <w:szCs w:val="16"/>
              </w:rPr>
            </w:pPr>
            <w:r w:rsidRPr="000C67BF">
              <w:rPr>
                <w:sz w:val="16"/>
                <w:szCs w:val="16"/>
              </w:rPr>
              <w:t>1</w:t>
            </w:r>
          </w:p>
        </w:tc>
        <w:tc>
          <w:tcPr>
            <w:tcW w:w="2268" w:type="dxa"/>
            <w:vAlign w:val="center"/>
          </w:tcPr>
          <w:p w:rsidR="00D45B67" w:rsidRPr="000C67BF" w:rsidRDefault="00D45B67" w:rsidP="001F7C99">
            <w:pPr>
              <w:jc w:val="center"/>
              <w:rPr>
                <w:sz w:val="16"/>
                <w:szCs w:val="16"/>
              </w:rPr>
            </w:pPr>
            <w:r w:rsidRPr="000C67BF">
              <w:rPr>
                <w:sz w:val="16"/>
                <w:szCs w:val="16"/>
              </w:rPr>
              <w:t>2</w:t>
            </w:r>
          </w:p>
        </w:tc>
        <w:tc>
          <w:tcPr>
            <w:tcW w:w="1701" w:type="dxa"/>
            <w:vAlign w:val="center"/>
          </w:tcPr>
          <w:p w:rsidR="00D45B67" w:rsidRPr="000C67BF" w:rsidRDefault="00D45B67" w:rsidP="001F7C99">
            <w:pPr>
              <w:jc w:val="center"/>
              <w:rPr>
                <w:sz w:val="16"/>
                <w:szCs w:val="16"/>
              </w:rPr>
            </w:pPr>
            <w:r w:rsidRPr="000C67BF">
              <w:rPr>
                <w:sz w:val="16"/>
                <w:szCs w:val="16"/>
              </w:rPr>
              <w:t>3</w:t>
            </w:r>
          </w:p>
        </w:tc>
        <w:tc>
          <w:tcPr>
            <w:tcW w:w="2268" w:type="dxa"/>
            <w:vAlign w:val="center"/>
          </w:tcPr>
          <w:p w:rsidR="00D45B67" w:rsidRPr="000C67BF" w:rsidRDefault="00D45B67" w:rsidP="001F7C99">
            <w:pPr>
              <w:jc w:val="center"/>
              <w:rPr>
                <w:sz w:val="16"/>
                <w:szCs w:val="16"/>
              </w:rPr>
            </w:pPr>
            <w:r w:rsidRPr="000C67BF">
              <w:rPr>
                <w:sz w:val="16"/>
                <w:szCs w:val="16"/>
              </w:rPr>
              <w:t>4</w:t>
            </w:r>
          </w:p>
        </w:tc>
        <w:tc>
          <w:tcPr>
            <w:tcW w:w="3367" w:type="dxa"/>
            <w:vAlign w:val="center"/>
          </w:tcPr>
          <w:p w:rsidR="00D45B67" w:rsidRPr="000C67BF" w:rsidRDefault="00D45B67" w:rsidP="001F7C99">
            <w:pPr>
              <w:jc w:val="center"/>
              <w:rPr>
                <w:sz w:val="16"/>
                <w:szCs w:val="16"/>
              </w:rPr>
            </w:pPr>
            <w:r w:rsidRPr="000C67BF">
              <w:rPr>
                <w:sz w:val="16"/>
                <w:szCs w:val="16"/>
              </w:rPr>
              <w:t>5</w:t>
            </w:r>
          </w:p>
        </w:tc>
      </w:tr>
      <w:tr w:rsidR="00D45B67" w:rsidRPr="00716132" w:rsidTr="00D45B67">
        <w:trPr>
          <w:trHeight w:val="20"/>
        </w:trPr>
        <w:tc>
          <w:tcPr>
            <w:tcW w:w="886" w:type="dxa"/>
            <w:vAlign w:val="center"/>
          </w:tcPr>
          <w:p w:rsidR="00D45B67" w:rsidRPr="00075501" w:rsidRDefault="00D45B67" w:rsidP="001F7C99">
            <w:pPr>
              <w:jc w:val="center"/>
              <w:rPr>
                <w:sz w:val="18"/>
                <w:szCs w:val="18"/>
              </w:rPr>
            </w:pPr>
            <w:r w:rsidRPr="00075501">
              <w:rPr>
                <w:sz w:val="18"/>
                <w:szCs w:val="18"/>
              </w:rPr>
              <w:t>1</w:t>
            </w:r>
          </w:p>
        </w:tc>
        <w:tc>
          <w:tcPr>
            <w:tcW w:w="2268" w:type="dxa"/>
            <w:vAlign w:val="center"/>
          </w:tcPr>
          <w:p w:rsidR="00D45B67" w:rsidRPr="00563062" w:rsidRDefault="00D45B67" w:rsidP="001F7C99">
            <w:pPr>
              <w:jc w:val="center"/>
              <w:rPr>
                <w:sz w:val="18"/>
                <w:szCs w:val="18"/>
              </w:rPr>
            </w:pPr>
            <w:r>
              <w:rPr>
                <w:sz w:val="18"/>
                <w:szCs w:val="18"/>
              </w:rPr>
              <w:t>86:02:0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sidRPr="00197896">
              <w:rPr>
                <w:sz w:val="18"/>
                <w:szCs w:val="18"/>
              </w:rPr>
              <w:t>1</w:t>
            </w:r>
          </w:p>
        </w:tc>
        <w:tc>
          <w:tcPr>
            <w:tcW w:w="1701" w:type="dxa"/>
            <w:vAlign w:val="center"/>
          </w:tcPr>
          <w:p w:rsidR="00D45B67" w:rsidRPr="00963DC1" w:rsidRDefault="00D45B67" w:rsidP="001F7C99">
            <w:pPr>
              <w:jc w:val="center"/>
              <w:rPr>
                <w:sz w:val="18"/>
                <w:szCs w:val="18"/>
              </w:rPr>
            </w:pPr>
            <w:r w:rsidRPr="00963DC1">
              <w:rPr>
                <w:sz w:val="18"/>
                <w:szCs w:val="18"/>
              </w:rPr>
              <w:t>земли</w:t>
            </w:r>
          </w:p>
          <w:p w:rsidR="00D45B67" w:rsidRPr="00E9048D" w:rsidRDefault="00D45B67" w:rsidP="001F7C99">
            <w:pPr>
              <w:jc w:val="center"/>
              <w:rPr>
                <w:sz w:val="18"/>
                <w:szCs w:val="18"/>
              </w:rPr>
            </w:pPr>
            <w:r>
              <w:rPr>
                <w:sz w:val="18"/>
                <w:szCs w:val="18"/>
              </w:rPr>
              <w:t>лесного фонда/</w:t>
            </w:r>
            <w:r w:rsidRPr="0033257A">
              <w:rPr>
                <w:rFonts w:ascii="Times New Roman" w:hAnsi="Times New Roman"/>
                <w:sz w:val="20"/>
                <w:szCs w:val="20"/>
              </w:rPr>
              <w:t xml:space="preserve"> </w:t>
            </w: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Pr="00963DC1" w:rsidRDefault="00D45B67" w:rsidP="001F7C99">
            <w:pPr>
              <w:jc w:val="center"/>
              <w:rPr>
                <w:sz w:val="18"/>
                <w:szCs w:val="18"/>
              </w:rPr>
            </w:pPr>
            <w:r>
              <w:rPr>
                <w:sz w:val="18"/>
                <w:szCs w:val="18"/>
              </w:rPr>
              <w:t>Лесные земли</w:t>
            </w:r>
            <w:r w:rsidRPr="00963DC1">
              <w:rPr>
                <w:sz w:val="18"/>
                <w:szCs w:val="18"/>
              </w:rPr>
              <w:t>/</w:t>
            </w:r>
          </w:p>
          <w:p w:rsidR="00D45B67" w:rsidRPr="00963DC1" w:rsidRDefault="00D45B67" w:rsidP="001F7C99">
            <w:pPr>
              <w:jc w:val="center"/>
              <w:rPr>
                <w:sz w:val="18"/>
                <w:szCs w:val="18"/>
              </w:rPr>
            </w:pPr>
            <w:r w:rsidRPr="001B5175">
              <w:rPr>
                <w:sz w:val="18"/>
                <w:szCs w:val="18"/>
              </w:rPr>
              <w:t>Осуществление геологического изучения недр, разведка и добыча полезных ископаемых</w:t>
            </w:r>
          </w:p>
        </w:tc>
        <w:tc>
          <w:tcPr>
            <w:tcW w:w="3367" w:type="dxa"/>
            <w:vAlign w:val="center"/>
          </w:tcPr>
          <w:p w:rsidR="00D45B67" w:rsidRDefault="00D45B67" w:rsidP="001F7C99">
            <w:pPr>
              <w:jc w:val="center"/>
              <w:rPr>
                <w:color w:val="000000"/>
                <w:sz w:val="16"/>
                <w:szCs w:val="16"/>
              </w:rPr>
            </w:pPr>
            <w:r w:rsidRPr="000045FA">
              <w:rPr>
                <w:color w:val="000000"/>
                <w:sz w:val="16"/>
                <w:szCs w:val="16"/>
              </w:rPr>
              <w:t>Ханты-Мансийский автономный округ - Югра, р-н Ханты-Мансийский, Самаровское лесничество, Троицкое участковое лесничество, Ендырское урочище в кварталах (выделах): 345ч. (1-41, 48ч., 49, 50), 346 ч. (1ч., 2, 5-10, 12, 13ч., 14-20, 22-24, 26ч., 27-29, 30ч., 32-33, 35, 36ч., 37-44, 45ч., 46ч., 49-50, 52ч., 53ч., 54, 55ч., 56-59, 63-66,70-74, 76-78, 80ч., 81ч., 83ч., 84ч., 85ч., 86ч., 87ч., 88ч., 89ч., 91, 104ч., 111ч., 116ч.), 347ч. (1-7, 9-10, 12-15, 16ч., 18, 20-23, 25ч., 26ч.,28, 29ч., 30ч., 32ч., 36, 44ч., 45ч., 47, 52ч.), 348ч. (1, 3ч., 4ч., 5-7, 11-13, 15, 17-19, 21ч., 22-26, 29, 33-36, 39, 43-45, 49-51, 53ч., 55-58, 60ч., 61, 62, 65-68, 70-73,87), 367-369,370ч. (5-14, 15ч., 16-28, 30-35, 36ч., 37, 38ч., 43ч., 50, 51), 371ч. (1, 3, 8ч., 10ч., 12ч., 13-15, 18, 19, 20ч., 21ч., 22, 26ч., 28-31, 32ч., 34,35, 37, 38, 39ч., 40, 42-51, 54,55, 65ч., 66, 71ч., 72, 73, 74ч.), 372ч. (4ч., 5ч., 6, 7, 8ч., 9-12, 14, 15, 16ч., 17, 18ч., 19ч., 20-22, 23ч., 24, 26, 27, 28ч., 29ч., 30, 32ч., 34-35, 38ч.,40,41, 43ч., 44, 47ч., 51-60, 62ч., 63-66, 70,71, 73, 74ч., 77), 373ч. (1-8, 14, 17,18, 28, 32-36, 37ч., 38-40, 43-46, 48,49, 59, 60ч., 61ч.), 374ч. (1-3, 4ч., 5-7, 10, 12ч., 13-29, 31-34, 36-37, 38ч., 39, 40, 43ч., 44ч., 45ч., 47, 48ч., 50ч., 51ч.),390-392,393ч. (1-4, 6-51, 52ч., 53ч., 61ч., 62, 63ч., 64, 65), 394ч. (1-6, 9-35, 36ч., 38ч., 42ч., 43, 44), 395ч. (2-6, 8ч., 9, 10ч., 11, 13-16, 17ч., 18-20, 22, 23ч., 24-27, 28ч., 30ч., 32ч.), 396ч. (1-10, 11ч., 12, 13ч., 14-18, 19ч., 20-23, 24ч., 25-35, 38-42, 44-60, 61ч., 62, 63), 397ч. (4-7, 11ч., 13, 16,17, 21,22, 24,25, 28-32, 34-45, 46ч., 47ч., 48-52, 54-56, 57ч., 59-64, 65ч., 66ч.), 409-412,413ч. (1-50, 53-65, 71, 77, 78ч., 79, 81), 414ч. (1-32, 34-36, 38ч., 39, 40, 44ч., 45ч., 46ч., 47, 48, 49ч., 50, 55-61, 62ч., 63ч., 88ч., 89ч., 90ч., 93ч., 95ч.), 415ч. (1, 4-8, 10, 12-18, 21-25, 27,28, 32-43, 45, 51-56, 58, 60ч., 61ч.), 416ч. (1-5, 6ч., 7ч., 10-12, 14-18, 20-25, 29, 30, 53ч., 57ч.), 417ч. (1-8, 10-17, 19, 22, 24-26, 27ч., 28, 29ч., 32,33, 35-36, 37ч., ,44ч., 45ч., 46, 48),419ч. (1-6, 8-22, 24ч., 27-28, 29ч.,30,31, 33-38), 420ч. (1-8, 15-18, 20-29), 421ч. (1, 2, 3ч., 4ч., 8ч., 9-13, 15ч., 16ч.), 423-428,429ч. (1, 2, 3ч., 4-53), 430ч. (3, 6-9, 11,12, 15-43, 47-49), 431-438. Троицкое урочище в кварталах (выделах): 179ч. (1-9, 13-15, 17, 19-25, 26ч., 27ч., 28-41, 46ч., 47ч., 58ч., 59ч., 60ч.), 180ч. (1-19, 23, 26ч., 40ч., 41ч.), 181ч. (1-16, 18-27, 29, 30, 31ч., 32-38, 39ч., 40, 41, 48ч., 49, 50), 182ч. (1-9, 10ч., 11-13, 15-17, 19-23, 25, 27-29, 32-42, 43ч.,46, 48), 183ч. (1, 3-6, 7ч., 8, 9, 11-14, 15ч., 16ч., 17-19), 184ч. (1, 3-5, 6ч., 7, 8ч., 9-15, 17, 18, 19ч.), 185, 186,187ч. (1-18, 21, 22, 23ч., 24-27, 29-31), 188ч. (1-9, 11, 16, 18-25, 26ч., 27, 30, 38ч., 41ч., 42, 43), 189ч. (6-11, 13-14, 16, 21ч., 23ч.), 190-192, 214-217,218ч. (1-4, 6-27, 28ч., 29, 32, 33ч.), 219ч. (3, 5-8, 12-22, 31ч., 32), 220ч. (1-14, 16-18, 20,21, 23, 26, 28, 32-35, 42, 43, 44ч., 45, 46), 221ч. (1-14, 15ч., 16ч., 17-32, 33ч., 34, 36-43, 45ч., 46ч., 50ч., 53ч., 55, 57ч., 58, 60), 222ч. (1-13, 15, 17-22, 23ч., 24-26, 28ч., 29, 31), 223,224ч. (3, 8-21, 22ч., 23), 225-229, 248-254, 255ч. (1-22,23ч.,24ч.,25-28,29ч.,30ч.,31,32,33ч.,34-58), 256ч.(1-34,35ч.,36ч.,37ч.,38,39,40ч.),</w:t>
            </w:r>
          </w:p>
          <w:p w:rsidR="00D45B67" w:rsidRDefault="00D45B67" w:rsidP="001F7C99">
            <w:pPr>
              <w:jc w:val="center"/>
              <w:rPr>
                <w:color w:val="000000"/>
                <w:sz w:val="16"/>
                <w:szCs w:val="16"/>
              </w:rPr>
            </w:pPr>
            <w:r w:rsidRPr="000045FA">
              <w:rPr>
                <w:color w:val="000000"/>
                <w:sz w:val="16"/>
                <w:szCs w:val="16"/>
              </w:rPr>
              <w:t>257ч.(1-4,5ч.,8ч.,13-20,21ч.,22,23,30,</w:t>
            </w:r>
          </w:p>
          <w:p w:rsidR="00D45B67" w:rsidRDefault="00D45B67" w:rsidP="001F7C99">
            <w:pPr>
              <w:jc w:val="center"/>
              <w:rPr>
                <w:color w:val="000000"/>
                <w:sz w:val="16"/>
                <w:szCs w:val="16"/>
              </w:rPr>
            </w:pPr>
            <w:r w:rsidRPr="000045FA">
              <w:rPr>
                <w:color w:val="000000"/>
                <w:sz w:val="16"/>
                <w:szCs w:val="16"/>
              </w:rPr>
              <w:t>31ч.,32,36,37ч.,38),258ч.(1,4-7,8ч.,9,10,</w:t>
            </w:r>
          </w:p>
          <w:p w:rsidR="00D45B67" w:rsidRDefault="00D45B67" w:rsidP="001F7C99">
            <w:pPr>
              <w:jc w:val="center"/>
              <w:rPr>
                <w:color w:val="000000"/>
                <w:sz w:val="16"/>
                <w:szCs w:val="16"/>
              </w:rPr>
            </w:pPr>
            <w:r w:rsidRPr="000045FA">
              <w:rPr>
                <w:color w:val="000000"/>
                <w:sz w:val="16"/>
                <w:szCs w:val="16"/>
              </w:rPr>
              <w:t>11ч.,13-18,24,25,28ч.,29ч.,30-37,38ч.,</w:t>
            </w:r>
          </w:p>
          <w:p w:rsidR="00D45B67" w:rsidRDefault="00D45B67" w:rsidP="001F7C99">
            <w:pPr>
              <w:jc w:val="center"/>
              <w:rPr>
                <w:color w:val="000000"/>
                <w:sz w:val="16"/>
                <w:szCs w:val="16"/>
              </w:rPr>
            </w:pPr>
            <w:r w:rsidRPr="000045FA">
              <w:rPr>
                <w:color w:val="000000"/>
                <w:sz w:val="16"/>
                <w:szCs w:val="16"/>
              </w:rPr>
              <w:t>39,41ч.,42ч.,44ч.,45,54ч.,55ч.,56ч.,57),259ч.(1,2,4,7,8,10ч.,11-13,15-17,19-34,35ч.,</w:t>
            </w:r>
          </w:p>
          <w:p w:rsidR="00D45B67" w:rsidRDefault="00D45B67" w:rsidP="001F7C99">
            <w:pPr>
              <w:jc w:val="center"/>
              <w:rPr>
                <w:color w:val="000000"/>
                <w:sz w:val="16"/>
                <w:szCs w:val="16"/>
              </w:rPr>
            </w:pPr>
            <w:r w:rsidRPr="000045FA">
              <w:rPr>
                <w:color w:val="000000"/>
                <w:sz w:val="16"/>
                <w:szCs w:val="16"/>
              </w:rPr>
              <w:t>36,37ч.,38ч.,39, 40ч., 41ч.,42ч.,43ч.,44ч.,</w:t>
            </w:r>
          </w:p>
          <w:p w:rsidR="00D45B67" w:rsidRDefault="00D45B67" w:rsidP="001F7C99">
            <w:pPr>
              <w:jc w:val="center"/>
              <w:rPr>
                <w:color w:val="000000"/>
                <w:sz w:val="16"/>
                <w:szCs w:val="16"/>
              </w:rPr>
            </w:pPr>
            <w:r w:rsidRPr="000045FA">
              <w:rPr>
                <w:color w:val="000000"/>
                <w:sz w:val="16"/>
                <w:szCs w:val="16"/>
              </w:rPr>
              <w:t>45,46ч.,47ч.,53ч.,54ч.), 260-265,286-292,293ч. (1-45,47,48,52ч), 294ч. (1,4,5,7-9,12-14,17-22,34ч.,35ч.), 295ч. (1-3,8,10-29,35ч.,36ч.,37ч.,38), 296-300,318-326,327ч. (1-40,42,43ч.,44-46), 328ч. (1-46,48-59,60ч.,61,63,76ч.,77,82,83ч.,</w:t>
            </w:r>
          </w:p>
          <w:p w:rsidR="00D45B67" w:rsidRPr="000045FA" w:rsidRDefault="00D45B67" w:rsidP="001F7C99">
            <w:pPr>
              <w:jc w:val="center"/>
              <w:rPr>
                <w:color w:val="000000"/>
                <w:sz w:val="16"/>
                <w:szCs w:val="16"/>
              </w:rPr>
            </w:pPr>
            <w:r w:rsidRPr="000045FA">
              <w:rPr>
                <w:color w:val="000000"/>
                <w:sz w:val="16"/>
                <w:szCs w:val="16"/>
              </w:rPr>
              <w:t>84ч.,85), 329ч. (1-14,16-66),345-354,374-383,406-417,441-450,477-492,523-536,562-574,604-615</w:t>
            </w:r>
          </w:p>
        </w:tc>
      </w:tr>
      <w:tr w:rsidR="00D45B67" w:rsidRPr="00716132" w:rsidTr="00D45B67">
        <w:trPr>
          <w:trHeight w:val="20"/>
        </w:trPr>
        <w:tc>
          <w:tcPr>
            <w:tcW w:w="886" w:type="dxa"/>
            <w:vAlign w:val="center"/>
          </w:tcPr>
          <w:p w:rsidR="00D45B67" w:rsidRPr="00075501" w:rsidRDefault="00D45B67" w:rsidP="001F7C99">
            <w:pPr>
              <w:jc w:val="center"/>
              <w:rPr>
                <w:sz w:val="18"/>
                <w:szCs w:val="18"/>
              </w:rPr>
            </w:pPr>
            <w:r w:rsidRPr="00075501">
              <w:rPr>
                <w:sz w:val="18"/>
                <w:szCs w:val="18"/>
              </w:rPr>
              <w:t>2</w:t>
            </w:r>
          </w:p>
        </w:tc>
        <w:tc>
          <w:tcPr>
            <w:tcW w:w="2268" w:type="dxa"/>
            <w:vAlign w:val="center"/>
          </w:tcPr>
          <w:p w:rsidR="00D45B67" w:rsidRPr="00563062" w:rsidRDefault="00D45B67" w:rsidP="001F7C99">
            <w:pPr>
              <w:jc w:val="center"/>
              <w:rPr>
                <w:color w:val="FF0000"/>
                <w:sz w:val="18"/>
                <w:szCs w:val="18"/>
              </w:rPr>
            </w:pPr>
            <w:r w:rsidRPr="00563062">
              <w:rPr>
                <w:sz w:val="18"/>
                <w:szCs w:val="18"/>
              </w:rPr>
              <w:t>86:02:</w:t>
            </w:r>
            <w:r>
              <w:rPr>
                <w:sz w:val="18"/>
                <w:szCs w:val="18"/>
              </w:rPr>
              <w:t>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Pr>
                <w:sz w:val="18"/>
                <w:szCs w:val="18"/>
              </w:rPr>
              <w:t>2</w:t>
            </w:r>
          </w:p>
        </w:tc>
        <w:tc>
          <w:tcPr>
            <w:tcW w:w="1701" w:type="dxa"/>
            <w:vAlign w:val="center"/>
          </w:tcPr>
          <w:p w:rsidR="00D45B67" w:rsidRPr="00963DC1" w:rsidRDefault="00D45B67" w:rsidP="001F7C99">
            <w:pPr>
              <w:jc w:val="center"/>
              <w:rPr>
                <w:sz w:val="18"/>
                <w:szCs w:val="18"/>
              </w:rPr>
            </w:pPr>
            <w:r w:rsidRPr="00963DC1">
              <w:rPr>
                <w:sz w:val="18"/>
                <w:szCs w:val="18"/>
              </w:rPr>
              <w:t>земли</w:t>
            </w:r>
          </w:p>
          <w:p w:rsidR="00D45B67" w:rsidRPr="00E9048D" w:rsidRDefault="00D45B67" w:rsidP="001F7C99">
            <w:pPr>
              <w:jc w:val="center"/>
              <w:rPr>
                <w:sz w:val="18"/>
                <w:szCs w:val="18"/>
              </w:rPr>
            </w:pPr>
            <w:r>
              <w:rPr>
                <w:sz w:val="18"/>
                <w:szCs w:val="18"/>
              </w:rPr>
              <w:t>лесного фонда/</w:t>
            </w:r>
            <w:r w:rsidRPr="0033257A">
              <w:rPr>
                <w:rFonts w:ascii="Times New Roman" w:hAnsi="Times New Roman"/>
                <w:sz w:val="20"/>
                <w:szCs w:val="20"/>
              </w:rPr>
              <w:t xml:space="preserve"> </w:t>
            </w: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Pr="00963DC1" w:rsidRDefault="00D45B67" w:rsidP="001F7C99">
            <w:pPr>
              <w:jc w:val="center"/>
              <w:rPr>
                <w:sz w:val="18"/>
                <w:szCs w:val="18"/>
              </w:rPr>
            </w:pPr>
            <w:r>
              <w:rPr>
                <w:sz w:val="18"/>
                <w:szCs w:val="18"/>
              </w:rPr>
              <w:t>Лесные земли</w:t>
            </w:r>
            <w:r w:rsidRPr="00963DC1">
              <w:rPr>
                <w:sz w:val="18"/>
                <w:szCs w:val="18"/>
              </w:rPr>
              <w:t>/</w:t>
            </w:r>
          </w:p>
          <w:p w:rsidR="00D45B67" w:rsidRPr="00963DC1" w:rsidRDefault="00D45B67" w:rsidP="001F7C99">
            <w:pPr>
              <w:jc w:val="center"/>
              <w:rPr>
                <w:sz w:val="18"/>
                <w:szCs w:val="18"/>
              </w:rPr>
            </w:pPr>
            <w:r w:rsidRPr="001B5175">
              <w:rPr>
                <w:sz w:val="18"/>
                <w:szCs w:val="18"/>
              </w:rPr>
              <w:t>Осуществление геологического изучения недр, разведка и добыча полезных ископаемых</w:t>
            </w:r>
          </w:p>
        </w:tc>
        <w:tc>
          <w:tcPr>
            <w:tcW w:w="3367" w:type="dxa"/>
            <w:vAlign w:val="center"/>
          </w:tcPr>
          <w:p w:rsidR="00D45B67" w:rsidRDefault="00D45B67" w:rsidP="001F7C99">
            <w:pPr>
              <w:jc w:val="center"/>
              <w:rPr>
                <w:color w:val="000000"/>
                <w:sz w:val="16"/>
                <w:szCs w:val="16"/>
              </w:rPr>
            </w:pPr>
            <w:r w:rsidRPr="000045FA">
              <w:rPr>
                <w:color w:val="000000"/>
                <w:sz w:val="16"/>
                <w:szCs w:val="16"/>
              </w:rPr>
              <w:t>Ханты-Мансийский автономный округ - Югра, р-н Ханты-Мансийский, Самаровское лесничество, Троицкое участковое лесничество, Ендырское урочище в кварталах (выделах): 345ч. (1-41, 48ч., 49, 50), 346 ч. (1ч., 2, 5-10, 12, 13ч., 14-20, 22-24, 26ч., 27-29, 30ч., 32-33, 35, 36ч., 37-44, 45ч., 46ч., 49-50, 52ч., 53ч., 54, 55ч., 56-59, 63-66,70-74, 76-78, 80ч., 81ч., 83ч., 84ч., 85ч., 86ч., 87ч., 88ч., 89ч., 91, 104ч., 111ч., 116ч.), 347ч. (1-7, 9-10, 12-15, 16ч., 18, 20-23, 25ч., 26ч.,28, 29ч., 30ч., 32ч., 36, 44ч., 45ч., 47, 52ч.), 348ч. (1, 3ч., 4ч., 5-7, 11-13, 15, 17-19, 21ч., 22-26, 29, 33-36, 39, 43-45, 49-51, 53ч., 55-58, 60ч., 61, 62, 65-68, 70-73,87), 367-369,370ч. (5-14, 15ч., 16-28, 30-35, 36ч., 37, 38ч., 43ч., 50, 51), 371ч. (1, 3, 8ч., 10ч., 12ч., 13-15, 18, 19, 20ч., 21ч., 22, 26ч., 28-31, 32ч., 34,35, 37, 38, 39ч., 40, 42-51, 54,55, 65ч., 66, 71ч., 72, 73, 74ч.), 372ч. (4ч., 5ч., 6, 7, 8ч., 9-12, 14, 15, 16ч., 17, 18ч., 19ч., 20-22, 23ч., 24, 26, 27, 28ч., 29ч., 30, 32ч., 34-35, 38ч.,40,41, 43ч., 44, 47ч., 51-60, 62ч., 63-66, 70,71, 73, 74ч., 77), 373ч. (1-8, 14, 17,18, 28, 32-36, 37ч., 38-40, 43-46, 48,49, 59, 60ч., 61ч.), 374ч. (1-3, 4ч., 5-7, 10, 12ч., 13-29, 31-34, 36-37, 38ч., 39, 40, 43ч., 44ч., 45ч., 47, 48ч., 50ч., 51ч.),390-392,393ч. (1-4, 6-51, 52ч., 53ч., 61ч., 62, 63ч., 64, 65), 394ч. (1-6, 9-35, 36ч., 38ч., 42ч., 43, 44), 395ч. (2-6, 8ч., 9, 10ч., 11, 13-16, 17ч., 18-20, 22, 23ч., 24-27, 28ч., 30ч., 32ч.), 396ч. (1-10, 11ч., 12, 13ч., 14-18, 19ч., 20-23, 24ч., 25-35, 38-42, 44-60, 61ч., 62, 63), 397ч. (4-7, 11ч., 13, 16,17, 21,22, 24,25, 28-32, 34-45, 46ч., 47ч., 48-52, 54-56, 57ч., 59-64, 65ч., 66ч.), 409-412,413ч. (1-50, 53-65, 71, 77, 78ч., 79, 81), 414ч. (1-32, 34-36, 38ч., 39, 40, 44ч., 45ч., 46ч., 47, 48, 49ч., 50, 55-61, 62ч., 63ч., 88ч., 89ч., 90ч., 93ч., 95ч.), 415ч. (1, 4-8, 10, 12-18, 21-25, 27,28, 32-43, 45, 51-56, 58, 60ч., 61ч.), 416ч. (1-5, 6ч., 7ч., 10-12, 14-18, 20-25, 29, 30, 53ч., 57ч.), 417ч. (1-8, 10-17, 19, 22, 24-26, 27ч., 28, 29ч., 32,33, 35-36, 37ч., ,44ч., 45ч., 46, 48),419ч. (1-6, 8-22, 24ч., 27-28, 29ч.,30,31, 33-38), 420ч. (1-8, 15-18, 20-29), 421ч. (1, 2, 3ч., 4ч., 8ч., 9-13, 15ч., 16ч.), 423-428,429ч. (1, 2, 3ч., 4-53), 430ч. (3, 6-9, 11,12, 15-43, 47-49), 431-438. Троицкое урочище в кварталах (выделах): 179ч. (1-9, 13-15, 17, 19-25, 26ч., 27ч., 28-41, 46ч., 47ч., 58ч., 59ч., 60ч.), 180ч. (1-19, 23, 26ч., 40ч., 41ч.), 181ч. (1-16, 18-27, 29, 30, 31ч., 32-38, 39ч., 40, 41, 48ч., 49, 50), 182ч. (1-9, 10ч., 11-13, 15-17, 19-23, 25, 27-29, 32-42, 43ч.,46, 48), 183ч. (1, 3-6, 7ч., 8, 9, 11-14, 15ч., 16ч., 17-19), 184ч. (1, 3-5, 6ч., 7, 8ч., 9-15, 17, 18, 19ч.), 185, 186,187ч. (1-18, 21, 22, 23ч., 24-27, 29-31), 188ч. (1-9, 11, 16, 18-25, 26ч., 27, 30, 38ч., 41ч., 42, 43), 189ч. (6-11, 13-14, 16, 21ч., 23ч.), 190-192, 214-217,218ч. (1-4, 6-27, 28ч., 29, 32, 33ч.), 219ч. (3, 5-8, 12-22, 31ч., 32), 220ч. (1-14, 16-18, 20,21, 23, 26, 28, 32-35, 42, 43, 44ч., 45, 46), 221ч. (1-14, 15ч., 16ч., 17-32, 33ч., 34, 36-43, 45ч., 46ч., 50ч., 53ч., 55, 57ч., 58, 60), 222ч. (1-13, 15, 17-22, 23ч., 24-26, 28ч., 29, 31), 223,224ч. (3, 8-21, 22ч., 23), 225-229, 248-254, 255ч. (1-22,23ч.,24ч.,25-28,29ч.,30ч.,31,32,33ч.,34-58), 256ч.(1-34,35ч.,36ч.,37ч.,38,39,40ч.),</w:t>
            </w:r>
          </w:p>
          <w:p w:rsidR="00D45B67" w:rsidRDefault="00D45B67" w:rsidP="001F7C99">
            <w:pPr>
              <w:jc w:val="center"/>
              <w:rPr>
                <w:color w:val="000000"/>
                <w:sz w:val="16"/>
                <w:szCs w:val="16"/>
              </w:rPr>
            </w:pPr>
            <w:r w:rsidRPr="000045FA">
              <w:rPr>
                <w:color w:val="000000"/>
                <w:sz w:val="16"/>
                <w:szCs w:val="16"/>
              </w:rPr>
              <w:t>257ч.(1-4,5ч.,8ч.,13-20,21ч.,22,23,30,</w:t>
            </w:r>
          </w:p>
          <w:p w:rsidR="00D45B67" w:rsidRDefault="00D45B67" w:rsidP="001F7C99">
            <w:pPr>
              <w:jc w:val="center"/>
              <w:rPr>
                <w:color w:val="000000"/>
                <w:sz w:val="16"/>
                <w:szCs w:val="16"/>
              </w:rPr>
            </w:pPr>
            <w:r w:rsidRPr="000045FA">
              <w:rPr>
                <w:color w:val="000000"/>
                <w:sz w:val="16"/>
                <w:szCs w:val="16"/>
              </w:rPr>
              <w:t>31ч.,32,36,37ч.,38),258ч.(1,4-7,8ч.,9,10,</w:t>
            </w:r>
          </w:p>
          <w:p w:rsidR="00D45B67" w:rsidRDefault="00D45B67" w:rsidP="001F7C99">
            <w:pPr>
              <w:jc w:val="center"/>
              <w:rPr>
                <w:color w:val="000000"/>
                <w:sz w:val="16"/>
                <w:szCs w:val="16"/>
              </w:rPr>
            </w:pPr>
            <w:r w:rsidRPr="000045FA">
              <w:rPr>
                <w:color w:val="000000"/>
                <w:sz w:val="16"/>
                <w:szCs w:val="16"/>
              </w:rPr>
              <w:t>11ч.,13-18,24,25,28ч.,29ч.,30-37,38ч.,</w:t>
            </w:r>
          </w:p>
          <w:p w:rsidR="00D45B67" w:rsidRDefault="00D45B67" w:rsidP="001F7C99">
            <w:pPr>
              <w:jc w:val="center"/>
              <w:rPr>
                <w:color w:val="000000"/>
                <w:sz w:val="16"/>
                <w:szCs w:val="16"/>
              </w:rPr>
            </w:pPr>
            <w:r w:rsidRPr="000045FA">
              <w:rPr>
                <w:color w:val="000000"/>
                <w:sz w:val="16"/>
                <w:szCs w:val="16"/>
              </w:rPr>
              <w:t>39,41ч.,42ч.,44ч.,45,54ч.,55ч.,56ч.,57),259ч.(1,2,4,7,8,10ч.,11-13,15-17,19-34,35ч.,</w:t>
            </w:r>
          </w:p>
          <w:p w:rsidR="00D45B67" w:rsidRDefault="00D45B67" w:rsidP="001F7C99">
            <w:pPr>
              <w:jc w:val="center"/>
              <w:rPr>
                <w:color w:val="000000"/>
                <w:sz w:val="16"/>
                <w:szCs w:val="16"/>
              </w:rPr>
            </w:pPr>
            <w:r w:rsidRPr="000045FA">
              <w:rPr>
                <w:color w:val="000000"/>
                <w:sz w:val="16"/>
                <w:szCs w:val="16"/>
              </w:rPr>
              <w:t>36,37ч.,38ч.,39, 40ч., 41ч.,42ч.,43ч.,44ч.,</w:t>
            </w:r>
          </w:p>
          <w:p w:rsidR="00D45B67" w:rsidRDefault="00D45B67" w:rsidP="001F7C99">
            <w:pPr>
              <w:jc w:val="center"/>
              <w:rPr>
                <w:color w:val="000000"/>
                <w:sz w:val="16"/>
                <w:szCs w:val="16"/>
              </w:rPr>
            </w:pPr>
            <w:r w:rsidRPr="000045FA">
              <w:rPr>
                <w:color w:val="000000"/>
                <w:sz w:val="16"/>
                <w:szCs w:val="16"/>
              </w:rPr>
              <w:t>45,46ч.,47ч.,53ч.,54ч.), 260-265,286-292,293ч. (1-45,47,48,52ч), 294ч. (1,4,5,7-9,12-14,17-22,34ч.,35ч.), 295ч. (1-3,8,10-29,35ч.,36ч.,37ч.,38), 296-300,318-326,327ч. (1-40,42,43ч.,44-46), 328ч. (1-46,48-59,60ч.,61,63,76ч.,77,82,83ч.,</w:t>
            </w:r>
          </w:p>
          <w:p w:rsidR="00D45B67" w:rsidRPr="00317776" w:rsidRDefault="00D45B67" w:rsidP="001F7C99">
            <w:pPr>
              <w:jc w:val="center"/>
              <w:rPr>
                <w:sz w:val="18"/>
                <w:szCs w:val="18"/>
              </w:rPr>
            </w:pPr>
            <w:r w:rsidRPr="000045FA">
              <w:rPr>
                <w:color w:val="000000"/>
                <w:sz w:val="16"/>
                <w:szCs w:val="16"/>
              </w:rPr>
              <w:t>84ч.,85), 329ч. (1-14,16-66),345-354,374-383,406-417,441-450,477-492,523-536,562-574,604-615</w:t>
            </w:r>
          </w:p>
        </w:tc>
      </w:tr>
      <w:tr w:rsidR="00D45B67" w:rsidRPr="00716132" w:rsidTr="00D45B67">
        <w:trPr>
          <w:trHeight w:val="20"/>
        </w:trPr>
        <w:tc>
          <w:tcPr>
            <w:tcW w:w="886" w:type="dxa"/>
            <w:vAlign w:val="center"/>
          </w:tcPr>
          <w:p w:rsidR="00D45B67" w:rsidRPr="00075501" w:rsidRDefault="00D45B67" w:rsidP="001F7C99">
            <w:pPr>
              <w:jc w:val="center"/>
              <w:rPr>
                <w:sz w:val="18"/>
                <w:szCs w:val="18"/>
              </w:rPr>
            </w:pPr>
            <w:r w:rsidRPr="00075501">
              <w:rPr>
                <w:sz w:val="18"/>
                <w:szCs w:val="18"/>
              </w:rPr>
              <w:t>3</w:t>
            </w:r>
          </w:p>
        </w:tc>
        <w:tc>
          <w:tcPr>
            <w:tcW w:w="2268" w:type="dxa"/>
            <w:vAlign w:val="center"/>
          </w:tcPr>
          <w:p w:rsidR="00D45B67" w:rsidRPr="00563062" w:rsidRDefault="00D45B67" w:rsidP="001F7C99">
            <w:pPr>
              <w:jc w:val="center"/>
              <w:rPr>
                <w:color w:val="FF0000"/>
                <w:sz w:val="18"/>
                <w:szCs w:val="18"/>
              </w:rPr>
            </w:pPr>
            <w:r w:rsidRPr="00563062">
              <w:rPr>
                <w:sz w:val="18"/>
                <w:szCs w:val="18"/>
              </w:rPr>
              <w:t>86:02:</w:t>
            </w:r>
            <w:r>
              <w:rPr>
                <w:sz w:val="18"/>
                <w:szCs w:val="18"/>
              </w:rPr>
              <w:t>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Pr>
                <w:sz w:val="18"/>
                <w:szCs w:val="18"/>
              </w:rPr>
              <w:t>3</w:t>
            </w:r>
          </w:p>
        </w:tc>
        <w:tc>
          <w:tcPr>
            <w:tcW w:w="1701" w:type="dxa"/>
            <w:vAlign w:val="center"/>
          </w:tcPr>
          <w:p w:rsidR="00D45B67" w:rsidRPr="00963DC1" w:rsidRDefault="00D45B67" w:rsidP="001F7C99">
            <w:pPr>
              <w:jc w:val="center"/>
              <w:rPr>
                <w:sz w:val="18"/>
                <w:szCs w:val="18"/>
              </w:rPr>
            </w:pPr>
            <w:r w:rsidRPr="00963DC1">
              <w:rPr>
                <w:sz w:val="18"/>
                <w:szCs w:val="18"/>
              </w:rPr>
              <w:t>земли</w:t>
            </w:r>
          </w:p>
          <w:p w:rsidR="00D45B67" w:rsidRPr="00E9048D" w:rsidRDefault="00D45B67" w:rsidP="001F7C99">
            <w:pPr>
              <w:jc w:val="center"/>
              <w:rPr>
                <w:sz w:val="18"/>
                <w:szCs w:val="18"/>
              </w:rPr>
            </w:pPr>
            <w:r>
              <w:rPr>
                <w:sz w:val="18"/>
                <w:szCs w:val="18"/>
              </w:rPr>
              <w:t>лесного фонда/</w:t>
            </w:r>
            <w:r w:rsidRPr="0033257A">
              <w:rPr>
                <w:rFonts w:ascii="Times New Roman" w:hAnsi="Times New Roman"/>
                <w:sz w:val="20"/>
                <w:szCs w:val="20"/>
              </w:rPr>
              <w:t xml:space="preserve"> </w:t>
            </w: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Pr="00963DC1" w:rsidRDefault="00D45B67" w:rsidP="001F7C99">
            <w:pPr>
              <w:jc w:val="center"/>
              <w:rPr>
                <w:sz w:val="18"/>
                <w:szCs w:val="18"/>
              </w:rPr>
            </w:pPr>
            <w:r>
              <w:rPr>
                <w:sz w:val="18"/>
                <w:szCs w:val="18"/>
              </w:rPr>
              <w:t>Лесные земли</w:t>
            </w:r>
            <w:r w:rsidRPr="00963DC1">
              <w:rPr>
                <w:sz w:val="18"/>
                <w:szCs w:val="18"/>
              </w:rPr>
              <w:t>/</w:t>
            </w:r>
          </w:p>
          <w:p w:rsidR="00D45B67" w:rsidRPr="00963DC1" w:rsidRDefault="00D45B67" w:rsidP="001F7C99">
            <w:pPr>
              <w:jc w:val="center"/>
              <w:rPr>
                <w:sz w:val="18"/>
                <w:szCs w:val="18"/>
              </w:rPr>
            </w:pPr>
            <w:r w:rsidRPr="001B5175">
              <w:rPr>
                <w:sz w:val="18"/>
                <w:szCs w:val="18"/>
              </w:rPr>
              <w:t>Осуществление геологического изучения недр, разведка и добыча полезных ископаемых</w:t>
            </w:r>
          </w:p>
        </w:tc>
        <w:tc>
          <w:tcPr>
            <w:tcW w:w="3367" w:type="dxa"/>
            <w:vAlign w:val="center"/>
          </w:tcPr>
          <w:p w:rsidR="00D45B67" w:rsidRDefault="00D45B67" w:rsidP="001F7C99">
            <w:pPr>
              <w:jc w:val="center"/>
              <w:rPr>
                <w:color w:val="000000"/>
                <w:sz w:val="16"/>
                <w:szCs w:val="16"/>
              </w:rPr>
            </w:pPr>
            <w:r w:rsidRPr="000045FA">
              <w:rPr>
                <w:color w:val="000000"/>
                <w:sz w:val="16"/>
                <w:szCs w:val="16"/>
              </w:rPr>
              <w:t>Ханты-Мансийский автономный округ - Югра, р-н Ханты-Мансийский, Самаровское лесничество, Троицкое участковое лесничество, Ендырское урочище в кварталах (выделах): 345ч. (1-41, 48ч., 49, 50), 346 ч. (1ч., 2, 5-10, 12, 13ч., 14-20, 22-24, 26ч., 27-29, 30ч., 32-33, 35, 36ч., 37-44, 45ч., 46ч., 49-50, 52ч., 53ч., 54, 55ч., 56-59, 63-66,70-74, 76-78, 80ч., 81ч., 83ч., 84ч., 85ч., 86ч., 87ч., 88ч., 89ч., 91, 104ч., 111ч., 116ч.), 347ч. (1-7, 9-10, 12-15, 16ч., 18, 20-23, 25ч., 26ч.,28, 29ч., 30ч., 32ч., 36, 44ч., 45ч., 47, 52ч.), 348ч. (1, 3ч., 4ч., 5-7, 11-13, 15, 17-19, 21ч., 22-26, 29, 33-36, 39, 43-45, 49-51, 53ч., 55-58, 60ч., 61, 62, 65-68, 70-73,87), 367-369,370ч. (5-14, 15ч., 16-28, 30-35, 36ч., 37, 38ч., 43ч., 50, 51), 371ч. (1, 3, 8ч., 10ч., 12ч., 13-15, 18, 19, 20ч., 21ч., 22, 26ч., 28-31, 32ч., 34,35, 37, 38, 39ч., 40, 42-51, 54,55, 65ч., 66, 71ч., 72, 73, 74ч.), 372ч. (4ч., 5ч., 6, 7, 8ч., 9-12, 14, 15, 16ч., 17, 18ч., 19ч., 20-22, 23ч., 24, 26, 27, 28ч., 29ч., 30, 32ч., 34-35, 38ч.,40,41, 43ч., 44, 47ч., 51-60, 62ч., 63-66, 70,71, 73, 74ч., 77), 373ч. (1-8, 14, 17,18, 28, 32-36, 37ч., 38-40, 43-46, 48,49, 59, 60ч., 61ч.), 374ч. (1-3, 4ч., 5-7, 10, 12ч., 13-29, 31-34, 36-37, 38ч., 39, 40, 43ч., 44ч., 45ч., 47, 48ч., 50ч., 51ч.),390-392,393ч. (1-4, 6-51, 52ч., 53ч., 61ч., 62, 63ч., 64, 65), 394ч. (1-6, 9-35, 36ч., 38ч., 42ч., 43, 44), 395ч. (2-6, 8ч., 9, 10ч., 11, 13-16, 17ч., 18-20, 22, 23ч., 24-27, 28ч., 30ч., 32ч.), 396ч. (1-10, 11ч., 12, 13ч., 14-18, 19ч., 20-23, 24ч., 25-35, 38-42, 44-60, 61ч., 62, 63), 397ч. (4-7, 11ч., 13, 16,17, 21,22, 24,25, 28-32, 34-45, 46ч., 47ч., 48-52, 54-56, 57ч., 59-64, 65ч., 66ч.), 409-412,413ч. (1-50, 53-65, 71, 77, 78ч., 79, 81), 414ч. (1-32, 34-36, 38ч., 39, 40, 44ч., 45ч., 46ч., 47, 48, 49ч., 50, 55-61, 62ч., 63ч., 88ч., 89ч., 90ч., 93ч., 95ч.), 415ч. (1, 4-8, 10, 12-18, 21-25, 27,28, 32-43, 45, 51-56, 58, 60ч., 61ч.), 416ч. (1-5, 6ч., 7ч., 10-12, 14-18, 20-25, 29, 30, 53ч., 57ч.), 417ч. (1-8, 10-17, 19, 22, 24-26, 27ч., 28, 29ч., 32,33, 35-36, 37ч., ,44ч., 45ч., 46, 48),419ч. (1-6, 8-22, 24ч., 27-28, 29ч.,30,31, 33-38), 420ч. (1-8, 15-18, 20-29), 421ч. (1, 2, 3ч., 4ч., 8ч., 9-13, 15ч., 16ч.), 423-428,429ч. (1, 2, 3ч., 4-53), 430ч. (3, 6-9, 11,12, 15-43, 47-49), 431-438. Троицкое урочище в кварталах (выделах): 179ч. (1-9, 13-15, 17, 19-25, 26ч., 27ч., 28-41, 46ч., 47ч., 58ч., 59ч., 60ч.), 180ч. (1-19, 23, 26ч., 40ч., 41ч.), 181ч. (1-16, 18-27, 29, 30, 31ч., 32-38, 39ч., 40, 41, 48ч., 49, 50), 182ч. (1-9, 10ч., 11-13, 15-17, 19-23, 25, 27-29, 32-42, 43ч.,46, 48), 183ч. (1, 3-6, 7ч., 8, 9, 11-14, 15ч., 16ч., 17-19), 184ч. (1, 3-5, 6ч., 7, 8ч., 9-15, 17, 18, 19ч.), 185, 186,187ч. (1-18, 21, 22, 23ч., 24-27, 29-31), 188ч. (1-9, 11, 16, 18-25, 26ч., 27, 30, 38ч., 41ч., 42, 43), 189ч. (6-11, 13-14, 16, 21ч., 23ч.), 190-192, 214-217,218ч. (1-4, 6-27, 28ч., 29, 32, 33ч.), 219ч. (3, 5-8, 12-22, 31ч., 32), 220ч. (1-14, 16-18, 20,21, 23, 26, 28, 32-35, 42, 43, 44ч., 45, 46), 221ч. (1-14, 15ч., 16ч., 17-32, 33ч., 34, 36-43, 45ч., 46ч., 50ч., 53ч., 55, 57ч., 58, 60), 222ч. (1-13, 15, 17-22, 23ч., 24-26, 28ч., 29, 31), 223,224ч. (3, 8-21, 22ч., 23), 225-229, 248-254, 255ч. (1-22,23ч.,24ч.,25-28,29ч.,30ч.,31,32,33ч.,34-58), 256ч.(1-34,35ч.,36ч.,37ч.,38,39,40ч.),</w:t>
            </w:r>
          </w:p>
          <w:p w:rsidR="00D45B67" w:rsidRDefault="00D45B67" w:rsidP="001F7C99">
            <w:pPr>
              <w:jc w:val="center"/>
              <w:rPr>
                <w:color w:val="000000"/>
                <w:sz w:val="16"/>
                <w:szCs w:val="16"/>
              </w:rPr>
            </w:pPr>
            <w:r w:rsidRPr="000045FA">
              <w:rPr>
                <w:color w:val="000000"/>
                <w:sz w:val="16"/>
                <w:szCs w:val="16"/>
              </w:rPr>
              <w:t>257ч.(1-4,5ч.,8ч.,13-20,21ч.,22,23,30,</w:t>
            </w:r>
          </w:p>
          <w:p w:rsidR="00D45B67" w:rsidRDefault="00D45B67" w:rsidP="001F7C99">
            <w:pPr>
              <w:jc w:val="center"/>
              <w:rPr>
                <w:color w:val="000000"/>
                <w:sz w:val="16"/>
                <w:szCs w:val="16"/>
              </w:rPr>
            </w:pPr>
            <w:r w:rsidRPr="000045FA">
              <w:rPr>
                <w:color w:val="000000"/>
                <w:sz w:val="16"/>
                <w:szCs w:val="16"/>
              </w:rPr>
              <w:t>31ч.,32,36,37ч.,38),258ч.(1,4-7,8ч.,9,10,</w:t>
            </w:r>
          </w:p>
          <w:p w:rsidR="00D45B67" w:rsidRDefault="00D45B67" w:rsidP="001F7C99">
            <w:pPr>
              <w:jc w:val="center"/>
              <w:rPr>
                <w:color w:val="000000"/>
                <w:sz w:val="16"/>
                <w:szCs w:val="16"/>
              </w:rPr>
            </w:pPr>
            <w:r w:rsidRPr="000045FA">
              <w:rPr>
                <w:color w:val="000000"/>
                <w:sz w:val="16"/>
                <w:szCs w:val="16"/>
              </w:rPr>
              <w:t>11ч.,13-18,24,25,28ч.,29ч.,30-37,38ч.,</w:t>
            </w:r>
          </w:p>
          <w:p w:rsidR="00D45B67" w:rsidRDefault="00D45B67" w:rsidP="001F7C99">
            <w:pPr>
              <w:jc w:val="center"/>
              <w:rPr>
                <w:color w:val="000000"/>
                <w:sz w:val="16"/>
                <w:szCs w:val="16"/>
              </w:rPr>
            </w:pPr>
            <w:r w:rsidRPr="000045FA">
              <w:rPr>
                <w:color w:val="000000"/>
                <w:sz w:val="16"/>
                <w:szCs w:val="16"/>
              </w:rPr>
              <w:t>39,41ч.,42ч.,44ч.,45,54ч.,55ч.,56ч.,57),259ч.(1,2,4,7,8,10ч.,11-13,15-17,19-34,35ч.,</w:t>
            </w:r>
          </w:p>
          <w:p w:rsidR="00D45B67" w:rsidRDefault="00D45B67" w:rsidP="001F7C99">
            <w:pPr>
              <w:jc w:val="center"/>
              <w:rPr>
                <w:color w:val="000000"/>
                <w:sz w:val="16"/>
                <w:szCs w:val="16"/>
              </w:rPr>
            </w:pPr>
            <w:r w:rsidRPr="000045FA">
              <w:rPr>
                <w:color w:val="000000"/>
                <w:sz w:val="16"/>
                <w:szCs w:val="16"/>
              </w:rPr>
              <w:t>36,37ч.,38ч.,39, 40ч., 41ч.,42ч.,43ч.,44ч.,</w:t>
            </w:r>
          </w:p>
          <w:p w:rsidR="00D45B67" w:rsidRDefault="00D45B67" w:rsidP="001F7C99">
            <w:pPr>
              <w:jc w:val="center"/>
              <w:rPr>
                <w:color w:val="000000"/>
                <w:sz w:val="16"/>
                <w:szCs w:val="16"/>
              </w:rPr>
            </w:pPr>
            <w:r w:rsidRPr="000045FA">
              <w:rPr>
                <w:color w:val="000000"/>
                <w:sz w:val="16"/>
                <w:szCs w:val="16"/>
              </w:rPr>
              <w:t>45,46ч.,47ч.,53ч.,54ч.), 260-265,286-292,293ч. (1-45,47,48,52ч), 294ч. (1,4,5,7-9,12-14,17-22,34ч.,35ч.), 295ч. (1-3,8,10-29,35ч.,36ч.,37ч.,38), 296-300,318-326,327ч. (1-40,42,43ч.,44-46), 328ч. (1-46,48-59,60ч.,61,63,76ч.,77,82,83ч.,</w:t>
            </w:r>
          </w:p>
          <w:p w:rsidR="00D45B67" w:rsidRPr="00317776" w:rsidRDefault="00D45B67" w:rsidP="001F7C99">
            <w:pPr>
              <w:jc w:val="center"/>
              <w:rPr>
                <w:sz w:val="18"/>
                <w:szCs w:val="18"/>
              </w:rPr>
            </w:pPr>
            <w:r w:rsidRPr="000045FA">
              <w:rPr>
                <w:color w:val="000000"/>
                <w:sz w:val="16"/>
                <w:szCs w:val="16"/>
              </w:rPr>
              <w:t>84ч.,85), 329ч. (1-14,16-66),345-354,374-383,406-417,441-450,477-492,523-536,562-574,604-615</w:t>
            </w:r>
          </w:p>
        </w:tc>
      </w:tr>
      <w:tr w:rsidR="00D45B67" w:rsidRPr="00716132" w:rsidTr="00D45B67">
        <w:trPr>
          <w:trHeight w:val="20"/>
        </w:trPr>
        <w:tc>
          <w:tcPr>
            <w:tcW w:w="886" w:type="dxa"/>
            <w:vAlign w:val="center"/>
          </w:tcPr>
          <w:p w:rsidR="00D45B67" w:rsidRPr="00075501" w:rsidRDefault="00D45B67" w:rsidP="001F7C99">
            <w:pPr>
              <w:jc w:val="center"/>
              <w:rPr>
                <w:sz w:val="18"/>
                <w:szCs w:val="18"/>
              </w:rPr>
            </w:pPr>
            <w:r w:rsidRPr="00075501">
              <w:rPr>
                <w:sz w:val="18"/>
                <w:szCs w:val="18"/>
              </w:rPr>
              <w:t>4</w:t>
            </w:r>
          </w:p>
        </w:tc>
        <w:tc>
          <w:tcPr>
            <w:tcW w:w="2268" w:type="dxa"/>
            <w:vAlign w:val="center"/>
          </w:tcPr>
          <w:p w:rsidR="00D45B67" w:rsidRPr="00563062" w:rsidRDefault="00D45B67" w:rsidP="001F7C99">
            <w:pPr>
              <w:jc w:val="center"/>
              <w:rPr>
                <w:color w:val="FF0000"/>
                <w:sz w:val="18"/>
                <w:szCs w:val="18"/>
              </w:rPr>
            </w:pPr>
            <w:r w:rsidRPr="00C12E4E">
              <w:rPr>
                <w:sz w:val="18"/>
                <w:szCs w:val="18"/>
              </w:rPr>
              <w:t>86:02:1001001:2004:ЗУ</w:t>
            </w:r>
            <w:r w:rsidRPr="00C12E4E">
              <w:rPr>
                <w:sz w:val="18"/>
                <w:szCs w:val="18"/>
                <w:lang w:val="en-US"/>
              </w:rPr>
              <w:t>1</w:t>
            </w:r>
          </w:p>
        </w:tc>
        <w:tc>
          <w:tcPr>
            <w:tcW w:w="1701" w:type="dxa"/>
            <w:vAlign w:val="center"/>
          </w:tcPr>
          <w:p w:rsidR="00D45B67" w:rsidRPr="00963DC1" w:rsidRDefault="00D45B67" w:rsidP="001F7C99">
            <w:pPr>
              <w:jc w:val="center"/>
              <w:rPr>
                <w:sz w:val="18"/>
                <w:szCs w:val="18"/>
              </w:rPr>
            </w:pPr>
            <w:r w:rsidRPr="00963DC1">
              <w:rPr>
                <w:sz w:val="18"/>
                <w:szCs w:val="18"/>
              </w:rPr>
              <w:t>земли</w:t>
            </w:r>
          </w:p>
          <w:p w:rsidR="00D45B67" w:rsidRPr="00E9048D" w:rsidRDefault="00D45B67" w:rsidP="001F7C99">
            <w:pPr>
              <w:jc w:val="center"/>
              <w:rPr>
                <w:sz w:val="18"/>
                <w:szCs w:val="18"/>
              </w:rPr>
            </w:pPr>
            <w:r>
              <w:rPr>
                <w:sz w:val="18"/>
                <w:szCs w:val="18"/>
              </w:rPr>
              <w:t>лесного фонда/</w:t>
            </w:r>
            <w:r w:rsidRPr="0033257A">
              <w:rPr>
                <w:rFonts w:ascii="Times New Roman" w:hAnsi="Times New Roman"/>
                <w:sz w:val="20"/>
                <w:szCs w:val="20"/>
              </w:rPr>
              <w:t xml:space="preserve"> </w:t>
            </w: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Pr="00963DC1" w:rsidRDefault="00D45B67" w:rsidP="001F7C99">
            <w:pPr>
              <w:jc w:val="center"/>
              <w:rPr>
                <w:sz w:val="18"/>
                <w:szCs w:val="18"/>
              </w:rPr>
            </w:pPr>
            <w:r>
              <w:rPr>
                <w:sz w:val="18"/>
                <w:szCs w:val="18"/>
              </w:rPr>
              <w:t>Лесные земли</w:t>
            </w:r>
            <w:r w:rsidRPr="00963DC1">
              <w:rPr>
                <w:sz w:val="18"/>
                <w:szCs w:val="18"/>
              </w:rPr>
              <w:t>/</w:t>
            </w:r>
          </w:p>
          <w:p w:rsidR="00D45B67" w:rsidRPr="00963DC1" w:rsidRDefault="00D45B67" w:rsidP="001F7C99">
            <w:pPr>
              <w:jc w:val="center"/>
              <w:rPr>
                <w:sz w:val="18"/>
                <w:szCs w:val="18"/>
              </w:rPr>
            </w:pPr>
            <w:r w:rsidRPr="001B5175">
              <w:rPr>
                <w:sz w:val="18"/>
                <w:szCs w:val="18"/>
              </w:rPr>
              <w:t>Осуществление геологического изучения недр, разведка и добыча полезных ископаемых</w:t>
            </w:r>
          </w:p>
        </w:tc>
        <w:tc>
          <w:tcPr>
            <w:tcW w:w="3367" w:type="dxa"/>
            <w:vAlign w:val="center"/>
          </w:tcPr>
          <w:p w:rsidR="00D45B67" w:rsidRPr="00716132" w:rsidRDefault="00D45B67" w:rsidP="001F7C99">
            <w:pPr>
              <w:jc w:val="center"/>
              <w:rPr>
                <w:sz w:val="18"/>
                <w:szCs w:val="18"/>
              </w:rPr>
            </w:pPr>
            <w:r w:rsidRPr="00317776">
              <w:rPr>
                <w:sz w:val="18"/>
                <w:szCs w:val="18"/>
              </w:rPr>
              <w:t>Ханты-Мансийский автономный округ – Югра, Ханты-Мансийский район, Самаровское лесничество, Ханты- Мансийское участковое лесничество, Нялинское урочище, кварталы №№ 467, 468, целевое назначение лесов – защитные леса, кварталы №№ 468, 469, целевое назначение лесов – эксплуатационные леса, категория земель – земли лесного фонда</w:t>
            </w:r>
          </w:p>
        </w:tc>
      </w:tr>
      <w:tr w:rsidR="00D45B67" w:rsidRPr="00716132" w:rsidTr="00D45B67">
        <w:trPr>
          <w:trHeight w:val="20"/>
        </w:trPr>
        <w:tc>
          <w:tcPr>
            <w:tcW w:w="886" w:type="dxa"/>
            <w:vAlign w:val="center"/>
          </w:tcPr>
          <w:p w:rsidR="00D45B67" w:rsidRPr="00075501" w:rsidRDefault="00D45B67" w:rsidP="001F7C99">
            <w:pPr>
              <w:jc w:val="center"/>
              <w:rPr>
                <w:sz w:val="18"/>
                <w:szCs w:val="18"/>
              </w:rPr>
            </w:pPr>
            <w:r w:rsidRPr="00075501">
              <w:rPr>
                <w:sz w:val="18"/>
                <w:szCs w:val="18"/>
              </w:rPr>
              <w:t>5</w:t>
            </w:r>
          </w:p>
        </w:tc>
        <w:tc>
          <w:tcPr>
            <w:tcW w:w="2268" w:type="dxa"/>
            <w:vAlign w:val="center"/>
          </w:tcPr>
          <w:p w:rsidR="00D45B67" w:rsidRPr="00563062" w:rsidRDefault="00D45B67" w:rsidP="001F7C99">
            <w:pPr>
              <w:jc w:val="center"/>
              <w:rPr>
                <w:color w:val="FF0000"/>
                <w:sz w:val="18"/>
                <w:szCs w:val="18"/>
              </w:rPr>
            </w:pPr>
            <w:r w:rsidRPr="00563062">
              <w:rPr>
                <w:sz w:val="18"/>
                <w:szCs w:val="18"/>
              </w:rPr>
              <w:t>86:02:</w:t>
            </w:r>
            <w:r>
              <w:rPr>
                <w:sz w:val="18"/>
                <w:szCs w:val="18"/>
              </w:rPr>
              <w:t>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Pr>
                <w:sz w:val="18"/>
                <w:szCs w:val="18"/>
              </w:rPr>
              <w:t>4</w:t>
            </w:r>
          </w:p>
        </w:tc>
        <w:tc>
          <w:tcPr>
            <w:tcW w:w="1701" w:type="dxa"/>
            <w:vAlign w:val="center"/>
          </w:tcPr>
          <w:p w:rsidR="00D45B67" w:rsidRPr="00963DC1" w:rsidRDefault="00D45B67" w:rsidP="001F7C99">
            <w:pPr>
              <w:jc w:val="center"/>
              <w:rPr>
                <w:sz w:val="18"/>
                <w:szCs w:val="18"/>
              </w:rPr>
            </w:pPr>
            <w:r w:rsidRPr="00963DC1">
              <w:rPr>
                <w:sz w:val="18"/>
                <w:szCs w:val="18"/>
              </w:rPr>
              <w:t>земли</w:t>
            </w:r>
          </w:p>
          <w:p w:rsidR="00D45B67" w:rsidRPr="00E9048D" w:rsidRDefault="00D45B67" w:rsidP="001F7C99">
            <w:pPr>
              <w:jc w:val="center"/>
              <w:rPr>
                <w:sz w:val="18"/>
                <w:szCs w:val="18"/>
              </w:rPr>
            </w:pPr>
            <w:r>
              <w:rPr>
                <w:sz w:val="18"/>
                <w:szCs w:val="18"/>
              </w:rPr>
              <w:t>лесного фонда/</w:t>
            </w:r>
            <w:r w:rsidRPr="0033257A">
              <w:rPr>
                <w:rFonts w:ascii="Times New Roman" w:hAnsi="Times New Roman"/>
                <w:sz w:val="20"/>
                <w:szCs w:val="20"/>
              </w:rPr>
              <w:t xml:space="preserve"> </w:t>
            </w: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Pr="00963DC1" w:rsidRDefault="00D45B67" w:rsidP="001F7C99">
            <w:pPr>
              <w:jc w:val="center"/>
              <w:rPr>
                <w:sz w:val="18"/>
                <w:szCs w:val="18"/>
              </w:rPr>
            </w:pPr>
            <w:r>
              <w:rPr>
                <w:sz w:val="18"/>
                <w:szCs w:val="18"/>
              </w:rPr>
              <w:t>Лесные земли</w:t>
            </w:r>
            <w:r w:rsidRPr="00963DC1">
              <w:rPr>
                <w:sz w:val="18"/>
                <w:szCs w:val="18"/>
              </w:rPr>
              <w:t>/</w:t>
            </w:r>
          </w:p>
          <w:p w:rsidR="00D45B67" w:rsidRPr="00963DC1" w:rsidRDefault="00D45B67" w:rsidP="001F7C99">
            <w:pPr>
              <w:jc w:val="center"/>
              <w:rPr>
                <w:sz w:val="18"/>
                <w:szCs w:val="18"/>
              </w:rPr>
            </w:pPr>
            <w:r w:rsidRPr="001B5175">
              <w:rPr>
                <w:sz w:val="18"/>
                <w:szCs w:val="18"/>
              </w:rPr>
              <w:t>Осуществление геологического изучения недр, разведка и добыча полезных ископаемых</w:t>
            </w:r>
          </w:p>
        </w:tc>
        <w:tc>
          <w:tcPr>
            <w:tcW w:w="3367" w:type="dxa"/>
            <w:vAlign w:val="center"/>
          </w:tcPr>
          <w:p w:rsidR="00D45B67" w:rsidRDefault="00D45B67" w:rsidP="001F7C99">
            <w:pPr>
              <w:jc w:val="center"/>
              <w:rPr>
                <w:color w:val="000000"/>
                <w:sz w:val="16"/>
                <w:szCs w:val="16"/>
              </w:rPr>
            </w:pPr>
            <w:r w:rsidRPr="000045FA">
              <w:rPr>
                <w:color w:val="000000"/>
                <w:sz w:val="16"/>
                <w:szCs w:val="16"/>
              </w:rPr>
              <w:t>Ханты-Мансийский автономный округ - Югра, р-н Ханты-Мансийский, Самаровское лесничество, Троицкое участковое лесничество, Ендырское урочище в кварталах (выделах): 345ч. (1-41, 48ч., 49, 50), 346 ч. (1ч., 2, 5-10, 12, 13ч., 14-20, 22-24, 26ч., 27-29, 30ч., 32-33, 35, 36ч., 37-44, 45ч., 46ч., 49-50, 52ч., 53ч., 54, 55ч., 56-59, 63-66,70-74, 76-78, 80ч., 81ч., 83ч., 84ч., 85ч., 86ч., 87ч., 88ч., 89ч., 91, 104ч., 111ч., 116ч.), 347ч. (1-7, 9-10, 12-15, 16ч., 18, 20-23, 25ч., 26ч.,28, 29ч., 30ч., 32ч., 36, 44ч., 45ч., 47, 52ч.), 348ч. (1, 3ч., 4ч., 5-7, 11-13, 15, 17-19, 21ч., 22-26, 29, 33-36, 39, 43-45, 49-51, 53ч., 55-58, 60ч., 61, 62, 65-68, 70-73,87), 367-369,370ч. (5-14, 15ч., 16-28, 30-35, 36ч., 37, 38ч., 43ч., 50, 51), 371ч. (1, 3, 8ч., 10ч., 12ч., 13-15, 18, 19, 20ч., 21ч., 22, 26ч., 28-31, 32ч., 34,35, 37, 38, 39ч., 40, 42-51, 54,55, 65ч., 66, 71ч., 72, 73, 74ч.), 372ч. (4ч., 5ч., 6, 7, 8ч., 9-12, 14, 15, 16ч., 17, 18ч., 19ч., 20-22, 23ч., 24, 26, 27, 28ч., 29ч., 30, 32ч., 34-35, 38ч.,40,41, 43ч., 44, 47ч., 51-60, 62ч., 63-66, 70,71, 73, 74ч., 77), 373ч. (1-8, 14, 17,18, 28, 32-36, 37ч., 38-40, 43-46, 48,49, 59, 60ч., 61ч.), 374ч. (1-3, 4ч., 5-7, 10, 12ч., 13-29, 31-34, 36-37, 38ч., 39, 40, 43ч., 44ч., 45ч., 47, 48ч., 50ч., 51ч.),390-392,393ч. (1-4, 6-51, 52ч., 53ч., 61ч., 62, 63ч., 64, 65), 394ч. (1-6, 9-35, 36ч., 38ч., 42ч., 43, 44), 395ч. (2-6, 8ч., 9, 10ч., 11, 13-16, 17ч., 18-20, 22, 23ч., 24-27, 28ч., 30ч., 32ч.), 396ч. (1-10, 11ч., 12, 13ч., 14-18, 19ч., 20-23, 24ч., 25-35, 38-42, 44-60, 61ч., 62, 63), 397ч. (4-7, 11ч., 13, 16,17, 21,22, 24,25, 28-32, 34-45, 46ч., 47ч., 48-52, 54-56, 57ч., 59-64, 65ч., 66ч.), 409-412,413ч. (1-50, 53-65, 71, 77, 78ч., 79, 81), 414ч. (1-32, 34-36, 38ч., 39, 40, 44ч., 45ч., 46ч., 47, 48, 49ч., 50, 55-61, 62ч., 63ч., 88ч., 89ч., 90ч., 93ч., 95ч.), 415ч. (1, 4-8, 10, 12-18, 21-25, 27,28, 32-43, 45, 51-56, 58, 60ч., 61ч.), 416ч. (1-5, 6ч., 7ч., 10-12, 14-18, 20-25, 29, 30, 53ч., 57ч.), 417ч. (1-8, 10-17, 19, 22, 24-26, 27ч., 28, 29ч., 32,33, 35-36, 37ч., ,44ч., 45ч., 46, 48),419ч. (1-6, 8-22, 24ч., 27-28, 29ч.,30,31, 33-38), 420ч. (1-8, 15-18, 20-29), 421ч. (1, 2, 3ч., 4ч., 8ч., 9-13, 15ч., 16ч.), 423-428,429ч. (1, 2, 3ч., 4-53), 430ч. (3, 6-9, 11,12, 15-43, 47-49), 431-438. Троицкое урочище в кварталах (выделах): 179ч. (1-9, 13-15, 17, 19-25, 26ч., 27ч., 28-41, 46ч., 47ч., 58ч., 59ч., 60ч.), 180ч. (1-19, 23, 26ч., 40ч., 41ч.), 181ч. (1-16, 18-27, 29, 30, 31ч., 32-38, 39ч., 40, 41, 48ч., 49, 50), 182ч. (1-9, 10ч., 11-13, 15-17, 19-23, 25, 27-29, 32-42, 43ч.,46, 48), 183ч. (1, 3-6, 7ч., 8, 9, 11-14, 15ч., 16ч., 17-19), 184ч. (1, 3-5, 6ч., 7, 8ч., 9-15, 17, 18, 19ч.), 185, 186,187ч. (1-18, 21, 22, 23ч., 24-27, 29-31), 188ч. (1-9, 11, 16, 18-25, 26ч., 27, 30, 38ч., 41ч., 42, 43), 189ч. (6-11, 13-14, 16, 21ч., 23ч.), 190-192, 214-217,218ч. (1-4, 6-27, 28ч., 29, 32, 33ч.), 219ч. (3, 5-8, 12-22, 31ч., 32), 220ч. (1-14, 16-18, 20,21, 23, 26, 28, 32-35, 42, 43, 44ч., 45, 46), 221ч. (1-14, 15ч., 16ч., 17-32, 33ч., 34, 36-43, 45ч., 46ч., 50ч., 53ч., 55, 57ч., 58, 60), 222ч. (1-13, 15, 17-22, 23ч., 24-26, 28ч., 29, 31), 223,224ч. (3, 8-21, 22ч., 23), 225-229, 248-254, 255ч. (1-22,23ч.,24ч.,25-28,29ч.,30ч.,31,32,33ч.,34-58), 256ч.(1-34,35ч.,36ч.,37ч.,38,39,40ч.),</w:t>
            </w:r>
          </w:p>
          <w:p w:rsidR="00D45B67" w:rsidRDefault="00D45B67" w:rsidP="001F7C99">
            <w:pPr>
              <w:jc w:val="center"/>
              <w:rPr>
                <w:color w:val="000000"/>
                <w:sz w:val="16"/>
                <w:szCs w:val="16"/>
              </w:rPr>
            </w:pPr>
            <w:r w:rsidRPr="000045FA">
              <w:rPr>
                <w:color w:val="000000"/>
                <w:sz w:val="16"/>
                <w:szCs w:val="16"/>
              </w:rPr>
              <w:t>257ч.(1-4,5ч.,8ч.,13-20,21ч.,22,23,30,</w:t>
            </w:r>
          </w:p>
          <w:p w:rsidR="00D45B67" w:rsidRDefault="00D45B67" w:rsidP="001F7C99">
            <w:pPr>
              <w:jc w:val="center"/>
              <w:rPr>
                <w:color w:val="000000"/>
                <w:sz w:val="16"/>
                <w:szCs w:val="16"/>
              </w:rPr>
            </w:pPr>
            <w:r w:rsidRPr="000045FA">
              <w:rPr>
                <w:color w:val="000000"/>
                <w:sz w:val="16"/>
                <w:szCs w:val="16"/>
              </w:rPr>
              <w:t>31ч.,32,36,37ч.,38),258ч.(1,4-7,8ч.,9,10,</w:t>
            </w:r>
          </w:p>
          <w:p w:rsidR="00D45B67" w:rsidRDefault="00D45B67" w:rsidP="001F7C99">
            <w:pPr>
              <w:jc w:val="center"/>
              <w:rPr>
                <w:color w:val="000000"/>
                <w:sz w:val="16"/>
                <w:szCs w:val="16"/>
              </w:rPr>
            </w:pPr>
            <w:r w:rsidRPr="000045FA">
              <w:rPr>
                <w:color w:val="000000"/>
                <w:sz w:val="16"/>
                <w:szCs w:val="16"/>
              </w:rPr>
              <w:t>11ч.,13-18,24,25,28ч.,29ч.,30-37,38ч.,</w:t>
            </w:r>
          </w:p>
          <w:p w:rsidR="00D45B67" w:rsidRDefault="00D45B67" w:rsidP="001F7C99">
            <w:pPr>
              <w:jc w:val="center"/>
              <w:rPr>
                <w:color w:val="000000"/>
                <w:sz w:val="16"/>
                <w:szCs w:val="16"/>
              </w:rPr>
            </w:pPr>
            <w:r w:rsidRPr="000045FA">
              <w:rPr>
                <w:color w:val="000000"/>
                <w:sz w:val="16"/>
                <w:szCs w:val="16"/>
              </w:rPr>
              <w:t>39,41ч.,42ч.,44ч.,45,54ч.,55ч.,56ч.,57),259ч.(1,2,4,7,8,10ч.,11-13,15-17,19-34,35ч.,</w:t>
            </w:r>
          </w:p>
          <w:p w:rsidR="00D45B67" w:rsidRDefault="00D45B67" w:rsidP="001F7C99">
            <w:pPr>
              <w:jc w:val="center"/>
              <w:rPr>
                <w:color w:val="000000"/>
                <w:sz w:val="16"/>
                <w:szCs w:val="16"/>
              </w:rPr>
            </w:pPr>
            <w:r w:rsidRPr="000045FA">
              <w:rPr>
                <w:color w:val="000000"/>
                <w:sz w:val="16"/>
                <w:szCs w:val="16"/>
              </w:rPr>
              <w:t>36,37ч.,38ч.,39, 40ч., 41ч.,42ч.,43ч.,44ч.,</w:t>
            </w:r>
          </w:p>
          <w:p w:rsidR="00D45B67" w:rsidRDefault="00D45B67" w:rsidP="001F7C99">
            <w:pPr>
              <w:jc w:val="center"/>
              <w:rPr>
                <w:color w:val="000000"/>
                <w:sz w:val="16"/>
                <w:szCs w:val="16"/>
              </w:rPr>
            </w:pPr>
            <w:r w:rsidRPr="000045FA">
              <w:rPr>
                <w:color w:val="000000"/>
                <w:sz w:val="16"/>
                <w:szCs w:val="16"/>
              </w:rPr>
              <w:t>45,46ч.,47ч.,53ч.,54ч.), 260-265,286-292,293ч. (1-45,47,48,52ч), 294ч. (1,4,5,7-9,12-14,17-22,34ч.,35ч.), 295ч. (1-3,8,10-29,35ч.,36ч.,37ч.,38), 296-300,318-326,327ч. (1-40,42,43ч.,44-46), 328ч. (1-46,48-59,60ч.,61,63,76ч.,77,82,83ч.,</w:t>
            </w:r>
          </w:p>
          <w:p w:rsidR="00D45B67" w:rsidRPr="00317776" w:rsidRDefault="00D45B67" w:rsidP="001F7C99">
            <w:pPr>
              <w:jc w:val="center"/>
              <w:rPr>
                <w:sz w:val="18"/>
                <w:szCs w:val="18"/>
              </w:rPr>
            </w:pPr>
            <w:r w:rsidRPr="000045FA">
              <w:rPr>
                <w:color w:val="000000"/>
                <w:sz w:val="16"/>
                <w:szCs w:val="16"/>
              </w:rPr>
              <w:t>84ч.,85), 329ч. (1-14,16-66),345-354,374-383,406-417,441-450,477-492,523-536,562-574,604-615</w:t>
            </w:r>
          </w:p>
        </w:tc>
      </w:tr>
      <w:tr w:rsidR="00D45B67" w:rsidRPr="00716132" w:rsidTr="00D45B67">
        <w:trPr>
          <w:trHeight w:val="20"/>
        </w:trPr>
        <w:tc>
          <w:tcPr>
            <w:tcW w:w="886" w:type="dxa"/>
            <w:vAlign w:val="center"/>
          </w:tcPr>
          <w:p w:rsidR="00D45B67" w:rsidRPr="00963DC1" w:rsidRDefault="00D45B67" w:rsidP="001F7C99">
            <w:pPr>
              <w:jc w:val="center"/>
              <w:rPr>
                <w:sz w:val="18"/>
                <w:szCs w:val="18"/>
              </w:rPr>
            </w:pPr>
            <w:r>
              <w:rPr>
                <w:sz w:val="18"/>
                <w:szCs w:val="18"/>
              </w:rPr>
              <w:t>6</w:t>
            </w:r>
          </w:p>
        </w:tc>
        <w:tc>
          <w:tcPr>
            <w:tcW w:w="2268" w:type="dxa"/>
            <w:vAlign w:val="center"/>
          </w:tcPr>
          <w:p w:rsidR="00D45B67" w:rsidRPr="000045FA" w:rsidRDefault="00D45B67" w:rsidP="001F7C99">
            <w:pPr>
              <w:jc w:val="center"/>
              <w:rPr>
                <w:sz w:val="18"/>
                <w:szCs w:val="18"/>
              </w:rPr>
            </w:pPr>
            <w:r w:rsidRPr="00C12E4E">
              <w:rPr>
                <w:sz w:val="18"/>
                <w:szCs w:val="18"/>
              </w:rPr>
              <w:t>86:02:1001001:2004:ЗУ</w:t>
            </w:r>
            <w:r>
              <w:rPr>
                <w:sz w:val="18"/>
                <w:szCs w:val="18"/>
              </w:rPr>
              <w:t>2</w:t>
            </w:r>
          </w:p>
        </w:tc>
        <w:tc>
          <w:tcPr>
            <w:tcW w:w="1701" w:type="dxa"/>
            <w:vAlign w:val="center"/>
          </w:tcPr>
          <w:p w:rsidR="00D45B67" w:rsidRPr="00963DC1" w:rsidRDefault="00D45B67" w:rsidP="001F7C99">
            <w:pPr>
              <w:jc w:val="center"/>
              <w:rPr>
                <w:sz w:val="18"/>
                <w:szCs w:val="18"/>
              </w:rPr>
            </w:pPr>
            <w:r w:rsidRPr="00963DC1">
              <w:rPr>
                <w:sz w:val="18"/>
                <w:szCs w:val="18"/>
              </w:rPr>
              <w:t>земли</w:t>
            </w:r>
          </w:p>
          <w:p w:rsidR="00D45B67" w:rsidRPr="00E9048D" w:rsidRDefault="00D45B67" w:rsidP="001F7C99">
            <w:pPr>
              <w:jc w:val="center"/>
              <w:rPr>
                <w:sz w:val="18"/>
                <w:szCs w:val="18"/>
              </w:rPr>
            </w:pPr>
            <w:r>
              <w:rPr>
                <w:sz w:val="18"/>
                <w:szCs w:val="18"/>
              </w:rPr>
              <w:t>лесного фонда/</w:t>
            </w:r>
            <w:r w:rsidRPr="0033257A">
              <w:rPr>
                <w:rFonts w:ascii="Times New Roman" w:hAnsi="Times New Roman"/>
                <w:sz w:val="20"/>
                <w:szCs w:val="20"/>
              </w:rPr>
              <w:t xml:space="preserve"> </w:t>
            </w: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Pr="00963DC1" w:rsidRDefault="00D45B67" w:rsidP="001F7C99">
            <w:pPr>
              <w:jc w:val="center"/>
              <w:rPr>
                <w:sz w:val="18"/>
                <w:szCs w:val="18"/>
              </w:rPr>
            </w:pPr>
            <w:r>
              <w:rPr>
                <w:sz w:val="18"/>
                <w:szCs w:val="18"/>
              </w:rPr>
              <w:t>Лесные земли</w:t>
            </w:r>
            <w:r w:rsidRPr="00963DC1">
              <w:rPr>
                <w:sz w:val="18"/>
                <w:szCs w:val="18"/>
              </w:rPr>
              <w:t>/</w:t>
            </w:r>
          </w:p>
          <w:p w:rsidR="00D45B67" w:rsidRPr="00963DC1" w:rsidRDefault="00D45B67" w:rsidP="001F7C99">
            <w:pPr>
              <w:jc w:val="center"/>
              <w:rPr>
                <w:sz w:val="18"/>
                <w:szCs w:val="18"/>
              </w:rPr>
            </w:pPr>
            <w:r w:rsidRPr="001B5175">
              <w:rPr>
                <w:sz w:val="18"/>
                <w:szCs w:val="18"/>
              </w:rPr>
              <w:t>Осуществление геологического изучения недр, разведка и добыча полезных ископаемых</w:t>
            </w:r>
          </w:p>
        </w:tc>
        <w:tc>
          <w:tcPr>
            <w:tcW w:w="3367" w:type="dxa"/>
            <w:vAlign w:val="center"/>
          </w:tcPr>
          <w:p w:rsidR="00D45B67" w:rsidRPr="00716132" w:rsidRDefault="00D45B67" w:rsidP="001F7C99">
            <w:pPr>
              <w:jc w:val="center"/>
              <w:rPr>
                <w:sz w:val="18"/>
                <w:szCs w:val="18"/>
              </w:rPr>
            </w:pPr>
            <w:r w:rsidRPr="00317776">
              <w:rPr>
                <w:sz w:val="18"/>
                <w:szCs w:val="18"/>
              </w:rPr>
              <w:t>Ханты-Мансийский автономный округ – Югра, Ханты-Мансийский район, Самаровское лесничество, Ханты- Мансийское участковое лесничество, Нялинское урочище, кварталы №№ 467, 468, целевое назначение лесов – защитные леса, кварталы №№ 468, 469, целевое назначение лесов – эксплуатационные леса, категория земель – земли лесного фонда</w:t>
            </w:r>
          </w:p>
        </w:tc>
      </w:tr>
      <w:tr w:rsidR="00D45B67" w:rsidRPr="00716132" w:rsidTr="00D45B67">
        <w:trPr>
          <w:trHeight w:val="20"/>
        </w:trPr>
        <w:tc>
          <w:tcPr>
            <w:tcW w:w="886" w:type="dxa"/>
            <w:vAlign w:val="center"/>
          </w:tcPr>
          <w:p w:rsidR="00D45B67" w:rsidRPr="00963DC1" w:rsidRDefault="00D45B67" w:rsidP="001F7C99">
            <w:pPr>
              <w:jc w:val="center"/>
              <w:rPr>
                <w:sz w:val="18"/>
                <w:szCs w:val="18"/>
              </w:rPr>
            </w:pPr>
            <w:r>
              <w:rPr>
                <w:sz w:val="18"/>
                <w:szCs w:val="18"/>
              </w:rPr>
              <w:t>7</w:t>
            </w:r>
          </w:p>
        </w:tc>
        <w:tc>
          <w:tcPr>
            <w:tcW w:w="2268" w:type="dxa"/>
            <w:vAlign w:val="center"/>
          </w:tcPr>
          <w:p w:rsidR="00D45B67" w:rsidRPr="00C12E4E" w:rsidRDefault="00D45B67" w:rsidP="001F7C99">
            <w:pPr>
              <w:jc w:val="center"/>
              <w:rPr>
                <w:sz w:val="18"/>
                <w:szCs w:val="18"/>
              </w:rPr>
            </w:pPr>
            <w:r w:rsidRPr="00563062">
              <w:rPr>
                <w:sz w:val="18"/>
                <w:szCs w:val="18"/>
              </w:rPr>
              <w:t>86:02:</w:t>
            </w:r>
            <w:r>
              <w:rPr>
                <w:sz w:val="18"/>
                <w:szCs w:val="18"/>
              </w:rPr>
              <w:t>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Pr>
                <w:sz w:val="18"/>
                <w:szCs w:val="18"/>
              </w:rPr>
              <w:t>5</w:t>
            </w:r>
          </w:p>
        </w:tc>
        <w:tc>
          <w:tcPr>
            <w:tcW w:w="1701" w:type="dxa"/>
            <w:vAlign w:val="center"/>
          </w:tcPr>
          <w:p w:rsidR="00D45B67" w:rsidRPr="00963DC1" w:rsidRDefault="00D45B67" w:rsidP="001F7C99">
            <w:pPr>
              <w:jc w:val="center"/>
              <w:rPr>
                <w:sz w:val="18"/>
                <w:szCs w:val="18"/>
              </w:rPr>
            </w:pPr>
            <w:r w:rsidRPr="00963DC1">
              <w:rPr>
                <w:sz w:val="18"/>
                <w:szCs w:val="18"/>
              </w:rPr>
              <w:t>земли</w:t>
            </w:r>
          </w:p>
          <w:p w:rsidR="00D45B67" w:rsidRPr="00E9048D" w:rsidRDefault="00D45B67" w:rsidP="001F7C99">
            <w:pPr>
              <w:jc w:val="center"/>
              <w:rPr>
                <w:sz w:val="18"/>
                <w:szCs w:val="18"/>
              </w:rPr>
            </w:pPr>
            <w:r>
              <w:rPr>
                <w:sz w:val="18"/>
                <w:szCs w:val="18"/>
              </w:rPr>
              <w:t>лесного фонда/</w:t>
            </w:r>
            <w:r w:rsidRPr="0033257A">
              <w:rPr>
                <w:rFonts w:ascii="Times New Roman" w:hAnsi="Times New Roman"/>
                <w:sz w:val="20"/>
                <w:szCs w:val="20"/>
              </w:rPr>
              <w:t xml:space="preserve"> </w:t>
            </w: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Pr="00963DC1" w:rsidRDefault="00D45B67" w:rsidP="001F7C99">
            <w:pPr>
              <w:jc w:val="center"/>
              <w:rPr>
                <w:sz w:val="18"/>
                <w:szCs w:val="18"/>
              </w:rPr>
            </w:pPr>
            <w:r>
              <w:rPr>
                <w:sz w:val="18"/>
                <w:szCs w:val="18"/>
              </w:rPr>
              <w:t>Лесные земли</w:t>
            </w:r>
            <w:r w:rsidRPr="00963DC1">
              <w:rPr>
                <w:sz w:val="18"/>
                <w:szCs w:val="18"/>
              </w:rPr>
              <w:t>/</w:t>
            </w:r>
          </w:p>
          <w:p w:rsidR="00D45B67" w:rsidRPr="00963DC1" w:rsidRDefault="00D45B67" w:rsidP="001F7C99">
            <w:pPr>
              <w:jc w:val="center"/>
              <w:rPr>
                <w:sz w:val="18"/>
                <w:szCs w:val="18"/>
              </w:rPr>
            </w:pPr>
            <w:r w:rsidRPr="001B5175">
              <w:rPr>
                <w:sz w:val="18"/>
                <w:szCs w:val="18"/>
              </w:rPr>
              <w:t>Осуществление геологического изучения недр, разведка и добыча полезных ископаемых</w:t>
            </w:r>
          </w:p>
        </w:tc>
        <w:tc>
          <w:tcPr>
            <w:tcW w:w="3367" w:type="dxa"/>
            <w:vAlign w:val="center"/>
          </w:tcPr>
          <w:p w:rsidR="00D45B67" w:rsidRDefault="00D45B67" w:rsidP="001F7C99">
            <w:pPr>
              <w:jc w:val="center"/>
              <w:rPr>
                <w:color w:val="000000"/>
                <w:sz w:val="16"/>
                <w:szCs w:val="16"/>
              </w:rPr>
            </w:pPr>
            <w:r w:rsidRPr="000045FA">
              <w:rPr>
                <w:color w:val="000000"/>
                <w:sz w:val="16"/>
                <w:szCs w:val="16"/>
              </w:rPr>
              <w:t>Ханты-Мансийский автономный округ - Югра, р-н Ханты-Мансийский, Самаровское лесничество, Троицкое участковое лесничество, Ендырское урочище в кварталах (выделах): 345ч. (1-41, 48ч., 49, 50), 346 ч. (1ч., 2, 5-10, 12, 13ч., 14-20, 22-24, 26ч., 27-29, 30ч., 32-33, 35, 36ч., 37-44, 45ч., 46ч., 49-50, 52ч., 53ч., 54, 55ч., 56-59, 63-66,70-74, 76-78, 80ч., 81ч., 83ч., 84ч., 85ч., 86ч., 87ч., 88ч., 89ч., 91, 104ч., 111ч., 116ч.), 347ч. (1-7, 9-10, 12-15, 16ч., 18, 20-23, 25ч., 26ч.,28, 29ч., 30ч., 32ч., 36, 44ч., 45ч., 47, 52ч.), 348ч. (1, 3ч., 4ч., 5-7, 11-13, 15, 17-19, 21ч., 22-26, 29, 33-36, 39, 43-45, 49-51, 53ч., 55-58, 60ч., 61, 62, 65-68, 70-73,87), 367-369,370ч. (5-14, 15ч., 16-28, 30-35, 36ч., 37, 38ч., 43ч., 50, 51), 371ч. (1, 3, 8ч., 10ч., 12ч., 13-15, 18, 19, 20ч., 21ч., 22, 26ч., 28-31, 32ч., 34,35, 37, 38, 39ч., 40, 42-51, 54,55, 65ч., 66, 71ч., 72, 73, 74ч.), 372ч. (4ч., 5ч., 6, 7, 8ч., 9-12, 14, 15, 16ч., 17, 18ч., 19ч., 20-22, 23ч., 24, 26, 27, 28ч., 29ч., 30, 32ч., 34-35, 38ч.,40,41, 43ч., 44, 47ч., 51-60, 62ч., 63-66, 70,71, 73, 74ч., 77), 373ч. (1-8, 14, 17,18, 28, 32-36, 37ч., 38-40, 43-46, 48,49, 59, 60ч., 61ч.), 374ч. (1-3, 4ч., 5-7, 10, 12ч., 13-29, 31-34, 36-37, 38ч., 39, 40, 43ч., 44ч., 45ч., 47, 48ч., 50ч., 51ч.),390-392,393ч. (1-4, 6-51, 52ч., 53ч., 61ч., 62, 63ч., 64, 65), 394ч. (1-6, 9-35, 36ч., 38ч., 42ч., 43, 44), 395ч. (2-6, 8ч., 9, 10ч., 11, 13-16, 17ч., 18-20, 22, 23ч., 24-27, 28ч., 30ч., 32ч.), 396ч. (1-10, 11ч., 12, 13ч., 14-18, 19ч., 20-23, 24ч., 25-35, 38-42, 44-60, 61ч., 62, 63), 397ч. (4-7, 11ч., 13, 16,17, 21,22, 24,25, 28-32, 34-45, 46ч., 47ч., 48-52, 54-56, 57ч., 59-64, 65ч., 66ч.), 409-412,413ч. (1-50, 53-65, 71, 77, 78ч., 79, 81), 414ч. (1-32, 34-36, 38ч., 39, 40, 44ч., 45ч., 46ч., 47, 48, 49ч., 50, 55-61, 62ч., 63ч., 88ч., 89ч., 90ч., 93ч., 95ч.), 415ч. (1, 4-8, 10, 12-18, 21-25, 27,28, 32-43, 45, 51-56, 58, 60ч., 61ч.), 416ч. (1-5, 6ч., 7ч., 10-12, 14-18, 20-25, 29, 30, 53ч., 57ч.), 417ч. (1-8, 10-17, 19, 22, 24-26, 27ч., 28, 29ч., 32,33, 35-36, 37ч., ,44ч., 45ч., 46, 48),419ч. (1-6, 8-22, 24ч., 27-28, 29ч.,30,31, 33-38), 420ч. (1-8, 15-18, 20-29), 421ч. (1, 2, 3ч., 4ч., 8ч., 9-13, 15ч., 16ч.), 423-428,429ч. (1, 2, 3ч., 4-53), 430ч. (3, 6-9, 11,12, 15-43, 47-49), 431-438. Троицкое урочище в кварталах (выделах): 179ч. (1-9, 13-15, 17, 19-25, 26ч., 27ч., 28-41, 46ч., 47ч., 58ч., 59ч., 60ч.), 180ч. (1-19, 23, 26ч., 40ч., 41ч.), 181ч. (1-16, 18-27, 29, 30, 31ч., 32-38, 39ч., 40, 41, 48ч., 49, 50), 182ч. (1-9, 10ч., 11-13, 15-17, 19-23, 25, 27-29, 32-42, 43ч.,46, 48), 183ч. (1, 3-6, 7ч., 8, 9, 11-14, 15ч., 16ч., 17-19), 184ч. (1, 3-5, 6ч., 7, 8ч., 9-15, 17, 18, 19ч.), 185, 186,187ч. (1-18, 21, 22, 23ч., 24-27, 29-31), 188ч. (1-9, 11, 16, 18-25, 26ч., 27, 30, 38ч., 41ч., 42, 43), 189ч. (6-11, 13-14, 16, 21ч., 23ч.), 190-192, 214-217,218ч. (1-4, 6-27, 28ч., 29, 32, 33ч.), 219ч. (3, 5-8, 12-22, 31ч., 32), 220ч. (1-14, 16-18, 20,21, 23, 26, 28, 32-35, 42, 43, 44ч., 45, 46), 221ч. (1-14, 15ч., 16ч., 17-32, 33ч., 34, 36-43, 45ч., 46ч., 50ч., 53ч., 55, 57ч., 58, 60), 222ч. (1-13, 15, 17-22, 23ч., 24-26, 28ч., 29, 31), 223,224ч. (3, 8-21, 22ч., 23), 225-229, 248-254, 255ч. (1-22,23ч.,24ч.,25-28,29ч.,30ч.,31,32,33ч.,34-58), 256ч.(1-34,35ч.,36ч.,37ч.,38,39,40ч.),</w:t>
            </w:r>
          </w:p>
          <w:p w:rsidR="00D45B67" w:rsidRDefault="00D45B67" w:rsidP="001F7C99">
            <w:pPr>
              <w:jc w:val="center"/>
              <w:rPr>
                <w:color w:val="000000"/>
                <w:sz w:val="16"/>
                <w:szCs w:val="16"/>
              </w:rPr>
            </w:pPr>
            <w:r w:rsidRPr="000045FA">
              <w:rPr>
                <w:color w:val="000000"/>
                <w:sz w:val="16"/>
                <w:szCs w:val="16"/>
              </w:rPr>
              <w:t>257ч.(1-4,5ч.,8ч.,13-20,21ч.,22,23,30,</w:t>
            </w:r>
          </w:p>
          <w:p w:rsidR="00D45B67" w:rsidRDefault="00D45B67" w:rsidP="001F7C99">
            <w:pPr>
              <w:jc w:val="center"/>
              <w:rPr>
                <w:color w:val="000000"/>
                <w:sz w:val="16"/>
                <w:szCs w:val="16"/>
              </w:rPr>
            </w:pPr>
            <w:r w:rsidRPr="000045FA">
              <w:rPr>
                <w:color w:val="000000"/>
                <w:sz w:val="16"/>
                <w:szCs w:val="16"/>
              </w:rPr>
              <w:t>31ч.,32,36,37ч.,38),258ч.(1,4-7,8ч.,9,10,</w:t>
            </w:r>
          </w:p>
          <w:p w:rsidR="00D45B67" w:rsidRDefault="00D45B67" w:rsidP="001F7C99">
            <w:pPr>
              <w:jc w:val="center"/>
              <w:rPr>
                <w:color w:val="000000"/>
                <w:sz w:val="16"/>
                <w:szCs w:val="16"/>
              </w:rPr>
            </w:pPr>
            <w:r w:rsidRPr="000045FA">
              <w:rPr>
                <w:color w:val="000000"/>
                <w:sz w:val="16"/>
                <w:szCs w:val="16"/>
              </w:rPr>
              <w:t>11ч.,13-18,24,25,28ч.,29ч.,30-37,38ч.,</w:t>
            </w:r>
          </w:p>
          <w:p w:rsidR="00D45B67" w:rsidRDefault="00D45B67" w:rsidP="001F7C99">
            <w:pPr>
              <w:jc w:val="center"/>
              <w:rPr>
                <w:color w:val="000000"/>
                <w:sz w:val="16"/>
                <w:szCs w:val="16"/>
              </w:rPr>
            </w:pPr>
            <w:r w:rsidRPr="000045FA">
              <w:rPr>
                <w:color w:val="000000"/>
                <w:sz w:val="16"/>
                <w:szCs w:val="16"/>
              </w:rPr>
              <w:t>39,41ч.,42ч.,44ч.,45,54ч.,55ч.,56ч.,57),259ч.(1,2,4,7,8,10ч.,11-13,15-17,19-34,35ч.,</w:t>
            </w:r>
          </w:p>
          <w:p w:rsidR="00D45B67" w:rsidRDefault="00D45B67" w:rsidP="001F7C99">
            <w:pPr>
              <w:jc w:val="center"/>
              <w:rPr>
                <w:color w:val="000000"/>
                <w:sz w:val="16"/>
                <w:szCs w:val="16"/>
              </w:rPr>
            </w:pPr>
            <w:r w:rsidRPr="000045FA">
              <w:rPr>
                <w:color w:val="000000"/>
                <w:sz w:val="16"/>
                <w:szCs w:val="16"/>
              </w:rPr>
              <w:t>36,37ч.,38ч.,39, 40ч., 41ч.,42ч.,43ч.,44ч.,</w:t>
            </w:r>
          </w:p>
          <w:p w:rsidR="00D45B67" w:rsidRDefault="00D45B67" w:rsidP="001F7C99">
            <w:pPr>
              <w:jc w:val="center"/>
              <w:rPr>
                <w:color w:val="000000"/>
                <w:sz w:val="16"/>
                <w:szCs w:val="16"/>
              </w:rPr>
            </w:pPr>
            <w:r w:rsidRPr="000045FA">
              <w:rPr>
                <w:color w:val="000000"/>
                <w:sz w:val="16"/>
                <w:szCs w:val="16"/>
              </w:rPr>
              <w:t>45,46ч.,47ч.,53ч.,54ч.), 260-265,286-292,293ч. (1-45,47,48,52ч), 294ч. (1,4,5,7-9,12-14,17-22,34ч.,35ч.), 295ч. (1-3,8,10-29,35ч.,36ч.,37ч.,38), 296-300,318-326,327ч. (1-40,42,43ч.,44-46), 328ч. (1-46,48-59,60ч.,61,63,76ч.,77,82,83ч.,</w:t>
            </w:r>
          </w:p>
          <w:p w:rsidR="00D45B67" w:rsidRPr="00317776" w:rsidRDefault="00D45B67" w:rsidP="001F7C99">
            <w:pPr>
              <w:jc w:val="center"/>
              <w:rPr>
                <w:sz w:val="18"/>
                <w:szCs w:val="18"/>
              </w:rPr>
            </w:pPr>
            <w:r w:rsidRPr="000045FA">
              <w:rPr>
                <w:color w:val="000000"/>
                <w:sz w:val="16"/>
                <w:szCs w:val="16"/>
              </w:rPr>
              <w:t>84ч.,85), 329ч. (1-14,16-66),345-354,374-383,406-417,441-450,477-492,523-536,562-574,604-615</w:t>
            </w:r>
          </w:p>
        </w:tc>
      </w:tr>
      <w:tr w:rsidR="00D45B67" w:rsidRPr="00716132" w:rsidTr="00D45B67">
        <w:trPr>
          <w:trHeight w:val="20"/>
        </w:trPr>
        <w:tc>
          <w:tcPr>
            <w:tcW w:w="886" w:type="dxa"/>
            <w:vAlign w:val="center"/>
          </w:tcPr>
          <w:p w:rsidR="00D45B67" w:rsidRPr="00963DC1" w:rsidRDefault="00D45B67" w:rsidP="001F7C99">
            <w:pPr>
              <w:jc w:val="center"/>
              <w:rPr>
                <w:sz w:val="18"/>
                <w:szCs w:val="18"/>
              </w:rPr>
            </w:pPr>
            <w:r>
              <w:rPr>
                <w:sz w:val="18"/>
                <w:szCs w:val="18"/>
              </w:rPr>
              <w:t>8</w:t>
            </w:r>
          </w:p>
        </w:tc>
        <w:tc>
          <w:tcPr>
            <w:tcW w:w="2268" w:type="dxa"/>
            <w:vAlign w:val="center"/>
          </w:tcPr>
          <w:p w:rsidR="00D45B67" w:rsidRPr="00C12E4E" w:rsidRDefault="00D45B67" w:rsidP="001F7C99">
            <w:pPr>
              <w:jc w:val="center"/>
              <w:rPr>
                <w:sz w:val="18"/>
                <w:szCs w:val="18"/>
              </w:rPr>
            </w:pPr>
            <w:r w:rsidRPr="00C12E4E">
              <w:rPr>
                <w:sz w:val="18"/>
                <w:szCs w:val="18"/>
              </w:rPr>
              <w:t>86:02:1001001:2004:ЗУ</w:t>
            </w:r>
            <w:r>
              <w:rPr>
                <w:sz w:val="18"/>
                <w:szCs w:val="18"/>
              </w:rPr>
              <w:t>3</w:t>
            </w:r>
          </w:p>
        </w:tc>
        <w:tc>
          <w:tcPr>
            <w:tcW w:w="1701" w:type="dxa"/>
            <w:vAlign w:val="center"/>
          </w:tcPr>
          <w:p w:rsidR="00D45B67" w:rsidRPr="00963DC1" w:rsidRDefault="00D45B67" w:rsidP="001F7C99">
            <w:pPr>
              <w:jc w:val="center"/>
              <w:rPr>
                <w:sz w:val="18"/>
                <w:szCs w:val="18"/>
              </w:rPr>
            </w:pPr>
            <w:r w:rsidRPr="00963DC1">
              <w:rPr>
                <w:sz w:val="18"/>
                <w:szCs w:val="18"/>
              </w:rPr>
              <w:t>земли</w:t>
            </w:r>
          </w:p>
          <w:p w:rsidR="00D45B67" w:rsidRPr="00E9048D" w:rsidRDefault="00D45B67" w:rsidP="001F7C99">
            <w:pPr>
              <w:jc w:val="center"/>
              <w:rPr>
                <w:sz w:val="18"/>
                <w:szCs w:val="18"/>
              </w:rPr>
            </w:pPr>
            <w:r>
              <w:rPr>
                <w:sz w:val="18"/>
                <w:szCs w:val="18"/>
              </w:rPr>
              <w:t>лесного фонда/</w:t>
            </w:r>
            <w:r w:rsidRPr="0033257A">
              <w:rPr>
                <w:rFonts w:ascii="Times New Roman" w:hAnsi="Times New Roman"/>
                <w:sz w:val="20"/>
                <w:szCs w:val="20"/>
              </w:rPr>
              <w:t xml:space="preserve"> </w:t>
            </w: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Pr="00963DC1" w:rsidRDefault="00D45B67" w:rsidP="001F7C99">
            <w:pPr>
              <w:jc w:val="center"/>
              <w:rPr>
                <w:sz w:val="18"/>
                <w:szCs w:val="18"/>
              </w:rPr>
            </w:pPr>
            <w:r>
              <w:rPr>
                <w:sz w:val="18"/>
                <w:szCs w:val="18"/>
              </w:rPr>
              <w:t>Лесные земли</w:t>
            </w:r>
            <w:r w:rsidRPr="00963DC1">
              <w:rPr>
                <w:sz w:val="18"/>
                <w:szCs w:val="18"/>
              </w:rPr>
              <w:t>/</w:t>
            </w:r>
          </w:p>
          <w:p w:rsidR="00D45B67" w:rsidRPr="00963DC1" w:rsidRDefault="00D45B67" w:rsidP="001F7C99">
            <w:pPr>
              <w:jc w:val="center"/>
              <w:rPr>
                <w:sz w:val="18"/>
                <w:szCs w:val="18"/>
              </w:rPr>
            </w:pPr>
            <w:r w:rsidRPr="001B5175">
              <w:rPr>
                <w:sz w:val="18"/>
                <w:szCs w:val="18"/>
              </w:rPr>
              <w:t>Осуществление геологического изучения недр, разведка и добыча полезных ископаемых</w:t>
            </w:r>
          </w:p>
        </w:tc>
        <w:tc>
          <w:tcPr>
            <w:tcW w:w="3367" w:type="dxa"/>
            <w:vAlign w:val="center"/>
          </w:tcPr>
          <w:p w:rsidR="00D45B67" w:rsidRPr="00716132" w:rsidRDefault="00D45B67" w:rsidP="001F7C99">
            <w:pPr>
              <w:jc w:val="center"/>
              <w:rPr>
                <w:sz w:val="18"/>
                <w:szCs w:val="18"/>
              </w:rPr>
            </w:pPr>
            <w:r w:rsidRPr="00317776">
              <w:rPr>
                <w:sz w:val="18"/>
                <w:szCs w:val="18"/>
              </w:rPr>
              <w:t>Ханты-Мансийский автономный округ – Югра, Ханты-Мансийский район, Самаровское лесничество, Ханты- Мансийское участковое лесничество, Нялинское урочище, кварталы №№ 467, 468, целевое назначение лесов – защитные леса, кварталы №№ 468, 469, целевое назначение лесов – эксплуатационные леса, категория земель – земли лесного фонда</w:t>
            </w:r>
          </w:p>
        </w:tc>
      </w:tr>
      <w:tr w:rsidR="00D45B67" w:rsidRPr="00716132" w:rsidTr="00D45B67">
        <w:trPr>
          <w:trHeight w:val="20"/>
        </w:trPr>
        <w:tc>
          <w:tcPr>
            <w:tcW w:w="886" w:type="dxa"/>
            <w:vAlign w:val="center"/>
          </w:tcPr>
          <w:p w:rsidR="00D45B67" w:rsidRPr="00963DC1" w:rsidRDefault="00D45B67" w:rsidP="001F7C99">
            <w:pPr>
              <w:jc w:val="center"/>
              <w:rPr>
                <w:sz w:val="18"/>
                <w:szCs w:val="18"/>
              </w:rPr>
            </w:pPr>
            <w:r>
              <w:rPr>
                <w:sz w:val="18"/>
                <w:szCs w:val="18"/>
              </w:rPr>
              <w:t>9</w:t>
            </w:r>
          </w:p>
        </w:tc>
        <w:tc>
          <w:tcPr>
            <w:tcW w:w="2268" w:type="dxa"/>
            <w:vAlign w:val="center"/>
          </w:tcPr>
          <w:p w:rsidR="00D45B67" w:rsidRPr="00C12E4E" w:rsidRDefault="00D45B67" w:rsidP="001F7C99">
            <w:pPr>
              <w:jc w:val="center"/>
              <w:rPr>
                <w:sz w:val="18"/>
                <w:szCs w:val="18"/>
              </w:rPr>
            </w:pPr>
            <w:r w:rsidRPr="00C12E4E">
              <w:rPr>
                <w:sz w:val="18"/>
                <w:szCs w:val="18"/>
              </w:rPr>
              <w:t>86:02:1001001:2004:ЗУ</w:t>
            </w:r>
            <w:r>
              <w:rPr>
                <w:sz w:val="18"/>
                <w:szCs w:val="18"/>
              </w:rPr>
              <w:t>4</w:t>
            </w:r>
          </w:p>
        </w:tc>
        <w:tc>
          <w:tcPr>
            <w:tcW w:w="1701" w:type="dxa"/>
            <w:vAlign w:val="center"/>
          </w:tcPr>
          <w:p w:rsidR="00D45B67" w:rsidRPr="00963DC1" w:rsidRDefault="00D45B67" w:rsidP="001F7C99">
            <w:pPr>
              <w:jc w:val="center"/>
              <w:rPr>
                <w:sz w:val="18"/>
                <w:szCs w:val="18"/>
              </w:rPr>
            </w:pPr>
            <w:r w:rsidRPr="00963DC1">
              <w:rPr>
                <w:sz w:val="18"/>
                <w:szCs w:val="18"/>
              </w:rPr>
              <w:t>земли</w:t>
            </w:r>
          </w:p>
          <w:p w:rsidR="00D45B67" w:rsidRPr="00E9048D" w:rsidRDefault="00D45B67" w:rsidP="001F7C99">
            <w:pPr>
              <w:jc w:val="center"/>
              <w:rPr>
                <w:sz w:val="18"/>
                <w:szCs w:val="18"/>
              </w:rPr>
            </w:pPr>
            <w:r>
              <w:rPr>
                <w:sz w:val="18"/>
                <w:szCs w:val="18"/>
              </w:rPr>
              <w:t>лесного фонда/</w:t>
            </w:r>
            <w:r w:rsidRPr="0033257A">
              <w:rPr>
                <w:rFonts w:ascii="Times New Roman" w:hAnsi="Times New Roman"/>
                <w:sz w:val="20"/>
                <w:szCs w:val="20"/>
              </w:rPr>
              <w:t xml:space="preserve"> </w:t>
            </w: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Pr="00963DC1" w:rsidRDefault="00D45B67" w:rsidP="001F7C99">
            <w:pPr>
              <w:jc w:val="center"/>
              <w:rPr>
                <w:sz w:val="18"/>
                <w:szCs w:val="18"/>
              </w:rPr>
            </w:pPr>
            <w:r>
              <w:rPr>
                <w:sz w:val="18"/>
                <w:szCs w:val="18"/>
              </w:rPr>
              <w:t>Лесные земли</w:t>
            </w:r>
            <w:r w:rsidRPr="00963DC1">
              <w:rPr>
                <w:sz w:val="18"/>
                <w:szCs w:val="18"/>
              </w:rPr>
              <w:t>/</w:t>
            </w:r>
          </w:p>
          <w:p w:rsidR="00D45B67" w:rsidRPr="00963DC1" w:rsidRDefault="00D45B67" w:rsidP="001F7C99">
            <w:pPr>
              <w:jc w:val="center"/>
              <w:rPr>
                <w:sz w:val="18"/>
                <w:szCs w:val="18"/>
              </w:rPr>
            </w:pPr>
            <w:r w:rsidRPr="001B5175">
              <w:rPr>
                <w:sz w:val="18"/>
                <w:szCs w:val="18"/>
              </w:rPr>
              <w:t>Осуществление геологического изучения недр, разведка и добыча полезных ископаемых</w:t>
            </w:r>
          </w:p>
        </w:tc>
        <w:tc>
          <w:tcPr>
            <w:tcW w:w="3367" w:type="dxa"/>
            <w:vAlign w:val="center"/>
          </w:tcPr>
          <w:p w:rsidR="00D45B67" w:rsidRPr="00716132" w:rsidRDefault="00D45B67" w:rsidP="001F7C99">
            <w:pPr>
              <w:jc w:val="center"/>
              <w:rPr>
                <w:sz w:val="18"/>
                <w:szCs w:val="18"/>
              </w:rPr>
            </w:pPr>
            <w:r w:rsidRPr="00317776">
              <w:rPr>
                <w:sz w:val="18"/>
                <w:szCs w:val="18"/>
              </w:rPr>
              <w:t>Ханты-Мансийский автономный округ – Югра, Ханты-Мансийский район, Самаровское лесничество, Ханты- Мансийское участковое лесничество, Нялинское урочище, кварталы №№ 467, 468, целевое назначение лесов – защитные леса, кварталы №№ 468, 469, целевое назначение лесов – эксплуатационные леса, категория земель – земли лесного фонда</w:t>
            </w:r>
          </w:p>
        </w:tc>
      </w:tr>
      <w:tr w:rsidR="00D45B67" w:rsidRPr="00716132" w:rsidTr="00D45B67">
        <w:trPr>
          <w:trHeight w:val="20"/>
        </w:trPr>
        <w:tc>
          <w:tcPr>
            <w:tcW w:w="886" w:type="dxa"/>
            <w:vAlign w:val="center"/>
          </w:tcPr>
          <w:p w:rsidR="00D45B67" w:rsidRPr="00963DC1" w:rsidRDefault="00D45B67" w:rsidP="001F7C99">
            <w:pPr>
              <w:jc w:val="center"/>
              <w:rPr>
                <w:sz w:val="18"/>
                <w:szCs w:val="18"/>
              </w:rPr>
            </w:pPr>
            <w:r>
              <w:rPr>
                <w:sz w:val="18"/>
                <w:szCs w:val="18"/>
              </w:rPr>
              <w:t>10</w:t>
            </w:r>
          </w:p>
        </w:tc>
        <w:tc>
          <w:tcPr>
            <w:tcW w:w="2268" w:type="dxa"/>
            <w:vAlign w:val="center"/>
          </w:tcPr>
          <w:p w:rsidR="00D45B67" w:rsidRPr="00C12E4E" w:rsidRDefault="00D45B67" w:rsidP="001F7C99">
            <w:pPr>
              <w:jc w:val="center"/>
              <w:rPr>
                <w:sz w:val="18"/>
                <w:szCs w:val="18"/>
              </w:rPr>
            </w:pPr>
            <w:r w:rsidRPr="00563062">
              <w:rPr>
                <w:sz w:val="18"/>
                <w:szCs w:val="18"/>
              </w:rPr>
              <w:t>86:02:</w:t>
            </w:r>
            <w:r>
              <w:rPr>
                <w:sz w:val="18"/>
                <w:szCs w:val="18"/>
              </w:rPr>
              <w:t>0</w:t>
            </w:r>
            <w:r w:rsidRPr="00563062">
              <w:rPr>
                <w:sz w:val="18"/>
                <w:szCs w:val="18"/>
              </w:rPr>
              <w:t>00</w:t>
            </w:r>
            <w:r>
              <w:rPr>
                <w:sz w:val="18"/>
                <w:szCs w:val="18"/>
              </w:rPr>
              <w:t>0</w:t>
            </w:r>
            <w:r w:rsidRPr="00563062">
              <w:rPr>
                <w:sz w:val="18"/>
                <w:szCs w:val="18"/>
              </w:rPr>
              <w:t>00</w:t>
            </w:r>
            <w:r>
              <w:rPr>
                <w:sz w:val="18"/>
                <w:szCs w:val="18"/>
              </w:rPr>
              <w:t>0:7839</w:t>
            </w:r>
            <w:r w:rsidRPr="00563062">
              <w:rPr>
                <w:sz w:val="18"/>
                <w:szCs w:val="18"/>
              </w:rPr>
              <w:t>:ЗУ</w:t>
            </w:r>
            <w:r>
              <w:rPr>
                <w:sz w:val="18"/>
                <w:szCs w:val="18"/>
              </w:rPr>
              <w:t>6</w:t>
            </w:r>
          </w:p>
        </w:tc>
        <w:tc>
          <w:tcPr>
            <w:tcW w:w="1701" w:type="dxa"/>
            <w:vAlign w:val="center"/>
          </w:tcPr>
          <w:p w:rsidR="00D45B67" w:rsidRPr="00963DC1" w:rsidRDefault="00D45B67" w:rsidP="001F7C99">
            <w:pPr>
              <w:jc w:val="center"/>
              <w:rPr>
                <w:sz w:val="18"/>
                <w:szCs w:val="18"/>
              </w:rPr>
            </w:pPr>
            <w:r w:rsidRPr="00963DC1">
              <w:rPr>
                <w:sz w:val="18"/>
                <w:szCs w:val="18"/>
              </w:rPr>
              <w:t>земли</w:t>
            </w:r>
          </w:p>
          <w:p w:rsidR="00D45B67" w:rsidRPr="00E9048D" w:rsidRDefault="00D45B67" w:rsidP="001F7C99">
            <w:pPr>
              <w:jc w:val="center"/>
              <w:rPr>
                <w:sz w:val="18"/>
                <w:szCs w:val="18"/>
              </w:rPr>
            </w:pPr>
            <w:r>
              <w:rPr>
                <w:sz w:val="18"/>
                <w:szCs w:val="18"/>
              </w:rPr>
              <w:t>лесного фонда/</w:t>
            </w:r>
            <w:r w:rsidRPr="0033257A">
              <w:rPr>
                <w:rFonts w:ascii="Times New Roman" w:hAnsi="Times New Roman"/>
                <w:sz w:val="20"/>
                <w:szCs w:val="20"/>
              </w:rPr>
              <w:t xml:space="preserve"> </w:t>
            </w: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Pr="00963DC1" w:rsidRDefault="00D45B67" w:rsidP="001F7C99">
            <w:pPr>
              <w:jc w:val="center"/>
              <w:rPr>
                <w:sz w:val="18"/>
                <w:szCs w:val="18"/>
              </w:rPr>
            </w:pPr>
            <w:r>
              <w:rPr>
                <w:sz w:val="18"/>
                <w:szCs w:val="18"/>
              </w:rPr>
              <w:t>Лесные земли</w:t>
            </w:r>
            <w:r w:rsidRPr="00963DC1">
              <w:rPr>
                <w:sz w:val="18"/>
                <w:szCs w:val="18"/>
              </w:rPr>
              <w:t>/</w:t>
            </w:r>
          </w:p>
          <w:p w:rsidR="00D45B67" w:rsidRPr="00963DC1" w:rsidRDefault="00D45B67" w:rsidP="001F7C99">
            <w:pPr>
              <w:jc w:val="center"/>
              <w:rPr>
                <w:sz w:val="18"/>
                <w:szCs w:val="18"/>
              </w:rPr>
            </w:pPr>
            <w:r w:rsidRPr="001B5175">
              <w:rPr>
                <w:sz w:val="18"/>
                <w:szCs w:val="18"/>
              </w:rPr>
              <w:t>Осуществление геологического изучения недр, разведка и добыча полезных ископаемых</w:t>
            </w:r>
          </w:p>
        </w:tc>
        <w:tc>
          <w:tcPr>
            <w:tcW w:w="3367" w:type="dxa"/>
            <w:vAlign w:val="center"/>
          </w:tcPr>
          <w:p w:rsidR="00D45B67" w:rsidRDefault="00D45B67" w:rsidP="001F7C99">
            <w:pPr>
              <w:jc w:val="center"/>
              <w:rPr>
                <w:color w:val="000000"/>
                <w:sz w:val="16"/>
                <w:szCs w:val="16"/>
              </w:rPr>
            </w:pPr>
            <w:r w:rsidRPr="000045FA">
              <w:rPr>
                <w:color w:val="000000"/>
                <w:sz w:val="16"/>
                <w:szCs w:val="16"/>
              </w:rPr>
              <w:t>Ханты-Мансийский автономный округ - Югра, р-н Ханты-Мансийский, Самаровское лесничество, Троицкое участковое лесничество, Ендырское урочище в кварталах (выделах): 345ч. (1-41, 48ч., 49, 50), 346 ч. (1ч., 2, 5-10, 12, 13ч., 14-20, 22-24, 26ч., 27-29, 30ч., 32-33, 35, 36ч., 37-44, 45ч., 46ч., 49-50, 52ч., 53ч., 54, 55ч., 56-59, 63-66,70-74, 76-78, 80ч., 81ч., 83ч., 84ч., 85ч., 86ч., 87ч., 88ч., 89ч., 91, 104ч., 111ч., 116ч.), 347ч. (1-7, 9-10, 12-15, 16ч., 18, 20-23, 25ч., 26ч.,28, 29ч., 30ч., 32ч., 36, 44ч., 45ч., 47, 52ч.), 348ч. (1, 3ч., 4ч., 5-7, 11-13, 15, 17-19, 21ч., 22-26, 29, 33-36, 39, 43-45, 49-51, 53ч., 55-58, 60ч., 61, 62, 65-68, 70-73,87), 367-369,370ч. (5-14, 15ч., 16-28, 30-35, 36ч., 37, 38ч., 43ч., 50, 51), 371ч. (1, 3, 8ч., 10ч., 12ч., 13-15, 18, 19, 20ч., 21ч., 22, 26ч., 28-31, 32ч., 34,35, 37, 38, 39ч., 40, 42-51, 54,55, 65ч., 66, 71ч., 72, 73, 74ч.), 372ч. (4ч., 5ч., 6, 7, 8ч., 9-12, 14, 15, 16ч., 17, 18ч., 19ч., 20-22, 23ч., 24, 26, 27, 28ч., 29ч., 30, 32ч., 34-35, 38ч.,40,41, 43ч., 44, 47ч., 51-60, 62ч., 63-66, 70,71, 73, 74ч., 77), 373ч. (1-8, 14, 17,18, 28, 32-36, 37ч., 38-40, 43-46, 48,49, 59, 60ч., 61ч.), 374ч. (1-3, 4ч., 5-7, 10, 12ч., 13-29, 31-34, 36-37, 38ч., 39, 40, 43ч., 44ч., 45ч., 47, 48ч., 50ч., 51ч.),390-392,393ч. (1-4, 6-51, 52ч., 53ч., 61ч., 62, 63ч., 64, 65), 394ч. (1-6, 9-35, 36ч., 38ч., 42ч., 43, 44), 395ч. (2-6, 8ч., 9, 10ч., 11, 13-16, 17ч., 18-20, 22, 23ч., 24-27, 28ч., 30ч., 32ч.), 396ч. (1-10, 11ч., 12, 13ч., 14-18, 19ч., 20-23, 24ч., 25-35, 38-42, 44-60, 61ч., 62, 63), 397ч. (4-7, 11ч., 13, 16,17, 21,22, 24,25, 28-32, 34-45, 46ч., 47ч., 48-52, 54-56, 57ч., 59-64, 65ч., 66ч.), 409-412,413ч. (1-50, 53-65, 71, 77, 78ч., 79, 81), 414ч. (1-32, 34-36, 38ч., 39, 40, 44ч., 45ч., 46ч., 47, 48, 49ч., 50, 55-61, 62ч., 63ч., 88ч., 89ч., 90ч., 93ч., 95ч.), 415ч. (1, 4-8, 10, 12-18, 21-25, 27,28, 32-43, 45, 51-56, 58, 60ч., 61ч.), 416ч. (1-5, 6ч., 7ч., 10-12, 14-18, 20-25, 29, 30, 53ч., 57ч.), 417ч. (1-8, 10-17, 19, 22, 24-26, 27ч., 28, 29ч., 32,33, 35-36, 37ч., ,44ч., 45ч., 46, 48),419ч. (1-6, 8-22, 24ч., 27-28, 29ч.,30,31, 33-38), 420ч. (1-8, 15-18, 20-29), 421ч. (1, 2, 3ч., 4ч., 8ч., 9-13, 15ч., 16ч.), 423-428,429ч. (1, 2, 3ч., 4-53), 430ч. (3, 6-9, 11,12, 15-43, 47-49), 431-438. Троицкое урочище в кварталах (выделах): 179ч. (1-9, 13-15, 17, 19-25, 26ч., 27ч., 28-41, 46ч., 47ч., 58ч., 59ч., 60ч.), 180ч. (1-19, 23, 26ч., 40ч., 41ч.), 181ч. (1-16, 18-27, 29, 30, 31ч., 32-38, 39ч., 40, 41, 48ч., 49, 50), 182ч. (1-9, 10ч., 11-13, 15-17, 19-23, 25, 27-29, 32-42, 43ч.,46, 48), 183ч. (1, 3-6, 7ч., 8, 9, 11-14, 15ч., 16ч., 17-19), 184ч. (1, 3-5, 6ч., 7, 8ч., 9-15, 17, 18, 19ч.), 185, 186,187ч. (1-18, 21, 22, 23ч., 24-27, 29-31), 188ч. (1-9, 11, 16, 18-25, 26ч., 27, 30, 38ч., 41ч., 42, 43), 189ч. (6-11, 13-14, 16, 21ч., 23ч.), 190-192, 214-217,218ч. (1-4, 6-27, 28ч., 29, 32, 33ч.), 219ч. (3, 5-8, 12-22, 31ч., 32), 220ч. (1-14, 16-18, 20,21, 23, 26, 28, 32-35, 42, 43, 44ч., 45, 46), 221ч. (1-14, 15ч., 16ч., 17-32, 33ч., 34, 36-43, 45ч., 46ч., 50ч., 53ч., 55, 57ч., 58, 60), 222ч. (1-13, 15, 17-22, 23ч., 24-26, 28ч., 29, 31), 223,224ч. (3, 8-21, 22ч., 23), 225-229, 248-254, 255ч. (1-22,23ч.,24ч.,25-28,29ч.,30ч.,31,32,33ч.,34-58), 256ч.(1-34,35ч.,36ч.,37ч.,38,39,40ч.),</w:t>
            </w:r>
          </w:p>
          <w:p w:rsidR="00D45B67" w:rsidRDefault="00D45B67" w:rsidP="001F7C99">
            <w:pPr>
              <w:jc w:val="center"/>
              <w:rPr>
                <w:color w:val="000000"/>
                <w:sz w:val="16"/>
                <w:szCs w:val="16"/>
              </w:rPr>
            </w:pPr>
            <w:r w:rsidRPr="000045FA">
              <w:rPr>
                <w:color w:val="000000"/>
                <w:sz w:val="16"/>
                <w:szCs w:val="16"/>
              </w:rPr>
              <w:t>257ч.(1-4,5ч.,8ч.,13-20,21ч.,22,23,30,</w:t>
            </w:r>
          </w:p>
          <w:p w:rsidR="00D45B67" w:rsidRDefault="00D45B67" w:rsidP="001F7C99">
            <w:pPr>
              <w:jc w:val="center"/>
              <w:rPr>
                <w:color w:val="000000"/>
                <w:sz w:val="16"/>
                <w:szCs w:val="16"/>
              </w:rPr>
            </w:pPr>
            <w:r w:rsidRPr="000045FA">
              <w:rPr>
                <w:color w:val="000000"/>
                <w:sz w:val="16"/>
                <w:szCs w:val="16"/>
              </w:rPr>
              <w:t>31ч.,32,36,37ч.,38),258ч.(1,4-7,8ч.,9,10,</w:t>
            </w:r>
          </w:p>
          <w:p w:rsidR="00D45B67" w:rsidRDefault="00D45B67" w:rsidP="001F7C99">
            <w:pPr>
              <w:jc w:val="center"/>
              <w:rPr>
                <w:color w:val="000000"/>
                <w:sz w:val="16"/>
                <w:szCs w:val="16"/>
              </w:rPr>
            </w:pPr>
            <w:r w:rsidRPr="000045FA">
              <w:rPr>
                <w:color w:val="000000"/>
                <w:sz w:val="16"/>
                <w:szCs w:val="16"/>
              </w:rPr>
              <w:t>11ч.,13-18,24,25,28ч.,29ч.,30-37,38ч.,</w:t>
            </w:r>
          </w:p>
          <w:p w:rsidR="00D45B67" w:rsidRDefault="00D45B67" w:rsidP="001F7C99">
            <w:pPr>
              <w:jc w:val="center"/>
              <w:rPr>
                <w:color w:val="000000"/>
                <w:sz w:val="16"/>
                <w:szCs w:val="16"/>
              </w:rPr>
            </w:pPr>
            <w:r w:rsidRPr="000045FA">
              <w:rPr>
                <w:color w:val="000000"/>
                <w:sz w:val="16"/>
                <w:szCs w:val="16"/>
              </w:rPr>
              <w:t>39,41ч.,42ч.,44ч.,45,54ч.,55ч.,56ч.,57),259ч.(1,2,4,7,8,10ч.,11-13,15-17,19-34,35ч.,</w:t>
            </w:r>
          </w:p>
          <w:p w:rsidR="00D45B67" w:rsidRDefault="00D45B67" w:rsidP="001F7C99">
            <w:pPr>
              <w:jc w:val="center"/>
              <w:rPr>
                <w:color w:val="000000"/>
                <w:sz w:val="16"/>
                <w:szCs w:val="16"/>
              </w:rPr>
            </w:pPr>
            <w:r w:rsidRPr="000045FA">
              <w:rPr>
                <w:color w:val="000000"/>
                <w:sz w:val="16"/>
                <w:szCs w:val="16"/>
              </w:rPr>
              <w:t>36,37ч.,38ч.,39, 40ч., 41ч.,42ч.,43ч.,44ч.,</w:t>
            </w:r>
          </w:p>
          <w:p w:rsidR="00D45B67" w:rsidRDefault="00D45B67" w:rsidP="001F7C99">
            <w:pPr>
              <w:jc w:val="center"/>
              <w:rPr>
                <w:color w:val="000000"/>
                <w:sz w:val="16"/>
                <w:szCs w:val="16"/>
              </w:rPr>
            </w:pPr>
            <w:r w:rsidRPr="000045FA">
              <w:rPr>
                <w:color w:val="000000"/>
                <w:sz w:val="16"/>
                <w:szCs w:val="16"/>
              </w:rPr>
              <w:t>45,46ч.,47ч.,53ч.,54ч.), 260-265,286-292,293ч. (1-45,47,48,52ч), 294ч. (1,4,5,7-9,12-14,17-22,34ч.,35ч.), 295ч. (1-3,8,10-29,35ч.,36ч.,37ч.,38), 296-300,318-326,327ч. (1-40,42,43ч.,44-46), 328ч. (1-46,48-59,60ч.,61,63,76ч.,77,82,83ч.,</w:t>
            </w:r>
          </w:p>
          <w:p w:rsidR="00D45B67" w:rsidRPr="00317776" w:rsidRDefault="00D45B67" w:rsidP="001F7C99">
            <w:pPr>
              <w:jc w:val="center"/>
              <w:rPr>
                <w:sz w:val="18"/>
                <w:szCs w:val="18"/>
              </w:rPr>
            </w:pPr>
            <w:r w:rsidRPr="000045FA">
              <w:rPr>
                <w:color w:val="000000"/>
                <w:sz w:val="16"/>
                <w:szCs w:val="16"/>
              </w:rPr>
              <w:t>84ч.,85), 329ч. (1-14,16-66),345-354,374-383,406-417,441-450,477-492,523-536,562-574,604-615</w:t>
            </w:r>
          </w:p>
        </w:tc>
      </w:tr>
      <w:tr w:rsidR="00D45B67" w:rsidRPr="00716132" w:rsidTr="00D45B67">
        <w:trPr>
          <w:trHeight w:val="20"/>
        </w:trPr>
        <w:tc>
          <w:tcPr>
            <w:tcW w:w="886" w:type="dxa"/>
            <w:vAlign w:val="center"/>
          </w:tcPr>
          <w:p w:rsidR="00D45B67" w:rsidRPr="00963DC1" w:rsidRDefault="00D45B67" w:rsidP="001F7C99">
            <w:pPr>
              <w:jc w:val="center"/>
              <w:rPr>
                <w:sz w:val="18"/>
                <w:szCs w:val="18"/>
              </w:rPr>
            </w:pPr>
            <w:r>
              <w:rPr>
                <w:sz w:val="18"/>
                <w:szCs w:val="18"/>
              </w:rPr>
              <w:t>11</w:t>
            </w:r>
          </w:p>
        </w:tc>
        <w:tc>
          <w:tcPr>
            <w:tcW w:w="2268" w:type="dxa"/>
            <w:vAlign w:val="center"/>
          </w:tcPr>
          <w:p w:rsidR="00D45B67" w:rsidRPr="00C12E4E" w:rsidRDefault="00D45B67" w:rsidP="001F7C99">
            <w:pPr>
              <w:jc w:val="center"/>
              <w:rPr>
                <w:sz w:val="18"/>
                <w:szCs w:val="18"/>
              </w:rPr>
            </w:pPr>
            <w:r w:rsidRPr="00C12E4E">
              <w:rPr>
                <w:sz w:val="18"/>
                <w:szCs w:val="18"/>
              </w:rPr>
              <w:t>86:02:1001001:2004:ЗУ</w:t>
            </w:r>
            <w:r>
              <w:rPr>
                <w:sz w:val="18"/>
                <w:szCs w:val="18"/>
              </w:rPr>
              <w:t>5</w:t>
            </w:r>
          </w:p>
        </w:tc>
        <w:tc>
          <w:tcPr>
            <w:tcW w:w="1701" w:type="dxa"/>
            <w:vAlign w:val="center"/>
          </w:tcPr>
          <w:p w:rsidR="00D45B67" w:rsidRPr="00963DC1" w:rsidRDefault="00D45B67" w:rsidP="001F7C99">
            <w:pPr>
              <w:jc w:val="center"/>
              <w:rPr>
                <w:sz w:val="18"/>
                <w:szCs w:val="18"/>
              </w:rPr>
            </w:pPr>
            <w:r w:rsidRPr="00963DC1">
              <w:rPr>
                <w:sz w:val="18"/>
                <w:szCs w:val="18"/>
              </w:rPr>
              <w:t>земли</w:t>
            </w:r>
          </w:p>
          <w:p w:rsidR="00D45B67" w:rsidRPr="00E9048D" w:rsidRDefault="00D45B67" w:rsidP="001F7C99">
            <w:pPr>
              <w:jc w:val="center"/>
              <w:rPr>
                <w:sz w:val="18"/>
                <w:szCs w:val="18"/>
              </w:rPr>
            </w:pPr>
            <w:r>
              <w:rPr>
                <w:sz w:val="18"/>
                <w:szCs w:val="18"/>
              </w:rPr>
              <w:t>лесного фонда/</w:t>
            </w:r>
            <w:r w:rsidRPr="0033257A">
              <w:rPr>
                <w:rFonts w:ascii="Times New Roman" w:hAnsi="Times New Roman"/>
                <w:sz w:val="20"/>
                <w:szCs w:val="20"/>
              </w:rPr>
              <w:t xml:space="preserve"> </w:t>
            </w: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Pr="00963DC1" w:rsidRDefault="00D45B67" w:rsidP="001F7C99">
            <w:pPr>
              <w:jc w:val="center"/>
              <w:rPr>
                <w:sz w:val="18"/>
                <w:szCs w:val="18"/>
              </w:rPr>
            </w:pPr>
            <w:r>
              <w:rPr>
                <w:sz w:val="18"/>
                <w:szCs w:val="18"/>
              </w:rPr>
              <w:t>Лесные земли</w:t>
            </w:r>
            <w:r w:rsidRPr="00963DC1">
              <w:rPr>
                <w:sz w:val="18"/>
                <w:szCs w:val="18"/>
              </w:rPr>
              <w:t>/</w:t>
            </w:r>
          </w:p>
          <w:p w:rsidR="00D45B67" w:rsidRPr="00963DC1" w:rsidRDefault="00D45B67" w:rsidP="001F7C99">
            <w:pPr>
              <w:jc w:val="center"/>
              <w:rPr>
                <w:sz w:val="18"/>
                <w:szCs w:val="18"/>
              </w:rPr>
            </w:pPr>
            <w:r w:rsidRPr="001B5175">
              <w:rPr>
                <w:sz w:val="18"/>
                <w:szCs w:val="18"/>
              </w:rPr>
              <w:t>Осуществление геологического изучения недр, разведка и добыча полезных ископаемых</w:t>
            </w:r>
          </w:p>
        </w:tc>
        <w:tc>
          <w:tcPr>
            <w:tcW w:w="3367" w:type="dxa"/>
            <w:vAlign w:val="center"/>
          </w:tcPr>
          <w:p w:rsidR="00D45B67" w:rsidRPr="00716132" w:rsidRDefault="00D45B67" w:rsidP="001F7C99">
            <w:pPr>
              <w:jc w:val="center"/>
              <w:rPr>
                <w:sz w:val="18"/>
                <w:szCs w:val="18"/>
              </w:rPr>
            </w:pPr>
            <w:r w:rsidRPr="00317776">
              <w:rPr>
                <w:sz w:val="18"/>
                <w:szCs w:val="18"/>
              </w:rPr>
              <w:t>Ханты-Мансийский автономный округ – Югра, Ханты-Мансийский район, Самаровское лесничество, Ханты- Мансийское участковое лесничество, Нялинское урочище, кварталы №№ 467, 468, целевое назначение лесов – защитные леса, кварталы №№ 468, 469, целевое назначение лесов – эксплуатационные леса, категория земель – земли лесного фонда</w:t>
            </w:r>
          </w:p>
        </w:tc>
      </w:tr>
      <w:tr w:rsidR="00D45B67" w:rsidRPr="00716132" w:rsidTr="00D45B67">
        <w:trPr>
          <w:trHeight w:val="20"/>
        </w:trPr>
        <w:tc>
          <w:tcPr>
            <w:tcW w:w="886" w:type="dxa"/>
            <w:vAlign w:val="center"/>
          </w:tcPr>
          <w:p w:rsidR="00D45B67" w:rsidRPr="00963DC1" w:rsidRDefault="00D45B67" w:rsidP="001F7C99">
            <w:pPr>
              <w:jc w:val="center"/>
              <w:rPr>
                <w:sz w:val="18"/>
                <w:szCs w:val="18"/>
              </w:rPr>
            </w:pPr>
            <w:r>
              <w:rPr>
                <w:sz w:val="18"/>
                <w:szCs w:val="18"/>
              </w:rPr>
              <w:t>12</w:t>
            </w:r>
          </w:p>
        </w:tc>
        <w:tc>
          <w:tcPr>
            <w:tcW w:w="2268" w:type="dxa"/>
            <w:vAlign w:val="center"/>
          </w:tcPr>
          <w:p w:rsidR="00D45B67" w:rsidRPr="00C12E4E" w:rsidRDefault="00D45B67" w:rsidP="001F7C99">
            <w:pPr>
              <w:jc w:val="center"/>
              <w:rPr>
                <w:sz w:val="18"/>
                <w:szCs w:val="18"/>
              </w:rPr>
            </w:pPr>
            <w:r>
              <w:rPr>
                <w:sz w:val="18"/>
                <w:szCs w:val="18"/>
              </w:rPr>
              <w:t>86:02:0902001:ЗУ1</w:t>
            </w:r>
          </w:p>
        </w:tc>
        <w:tc>
          <w:tcPr>
            <w:tcW w:w="1701" w:type="dxa"/>
            <w:vAlign w:val="center"/>
          </w:tcPr>
          <w:p w:rsidR="00D45B67" w:rsidRDefault="00D45B67" w:rsidP="001F7C99">
            <w:pPr>
              <w:jc w:val="center"/>
              <w:rPr>
                <w:sz w:val="18"/>
                <w:szCs w:val="18"/>
              </w:rPr>
            </w:pPr>
            <w:r w:rsidRPr="00963DC1">
              <w:rPr>
                <w:sz w:val="18"/>
                <w:szCs w:val="18"/>
              </w:rPr>
              <w:t>Земли</w:t>
            </w:r>
            <w:r>
              <w:rPr>
                <w:sz w:val="18"/>
                <w:szCs w:val="18"/>
              </w:rPr>
              <w:t xml:space="preserve"> запаса/</w:t>
            </w:r>
          </w:p>
          <w:p w:rsidR="00D45B67" w:rsidRPr="00E9048D" w:rsidRDefault="00D45B67" w:rsidP="001F7C99">
            <w:pPr>
              <w:jc w:val="center"/>
              <w:rPr>
                <w:sz w:val="18"/>
                <w:szCs w:val="18"/>
              </w:rPr>
            </w:pP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Default="00D45B67" w:rsidP="001F7C99">
            <w:pPr>
              <w:jc w:val="center"/>
              <w:rPr>
                <w:sz w:val="18"/>
                <w:szCs w:val="18"/>
              </w:rPr>
            </w:pPr>
            <w:r w:rsidRPr="00963DC1">
              <w:rPr>
                <w:sz w:val="18"/>
                <w:szCs w:val="18"/>
              </w:rPr>
              <w:t>Земли</w:t>
            </w:r>
            <w:r>
              <w:rPr>
                <w:sz w:val="18"/>
                <w:szCs w:val="18"/>
              </w:rPr>
              <w:t xml:space="preserve"> запаса/</w:t>
            </w:r>
            <w:r w:rsidRPr="001B5175">
              <w:rPr>
                <w:sz w:val="18"/>
                <w:szCs w:val="18"/>
              </w:rPr>
              <w:t xml:space="preserve"> </w:t>
            </w:r>
            <w:r>
              <w:rPr>
                <w:sz w:val="18"/>
                <w:szCs w:val="18"/>
              </w:rPr>
              <w:t>Недропользование</w:t>
            </w:r>
          </w:p>
        </w:tc>
        <w:tc>
          <w:tcPr>
            <w:tcW w:w="3367" w:type="dxa"/>
            <w:vAlign w:val="center"/>
          </w:tcPr>
          <w:p w:rsidR="00D45B67" w:rsidRPr="00317776" w:rsidRDefault="00D45B67" w:rsidP="001F7C99">
            <w:pPr>
              <w:jc w:val="center"/>
              <w:rPr>
                <w:sz w:val="18"/>
                <w:szCs w:val="18"/>
              </w:rPr>
            </w:pPr>
            <w:r w:rsidRPr="009B149B">
              <w:rPr>
                <w:sz w:val="18"/>
                <w:szCs w:val="18"/>
              </w:rPr>
              <w:t>Ханты-Мансийский автономный округ – Югра, Ханты-Мансийский район</w:t>
            </w:r>
          </w:p>
        </w:tc>
      </w:tr>
      <w:tr w:rsidR="00D45B67" w:rsidRPr="00716132" w:rsidTr="00D45B67">
        <w:trPr>
          <w:trHeight w:val="20"/>
        </w:trPr>
        <w:tc>
          <w:tcPr>
            <w:tcW w:w="886" w:type="dxa"/>
            <w:vAlign w:val="center"/>
          </w:tcPr>
          <w:p w:rsidR="00D45B67" w:rsidRPr="00963DC1" w:rsidRDefault="00D45B67" w:rsidP="001F7C99">
            <w:pPr>
              <w:jc w:val="center"/>
              <w:rPr>
                <w:sz w:val="18"/>
                <w:szCs w:val="18"/>
              </w:rPr>
            </w:pPr>
            <w:r>
              <w:rPr>
                <w:sz w:val="18"/>
                <w:szCs w:val="18"/>
              </w:rPr>
              <w:t>13</w:t>
            </w:r>
          </w:p>
        </w:tc>
        <w:tc>
          <w:tcPr>
            <w:tcW w:w="2268" w:type="dxa"/>
            <w:vAlign w:val="center"/>
          </w:tcPr>
          <w:p w:rsidR="00D45B67" w:rsidRPr="00C12E4E" w:rsidRDefault="00D45B67" w:rsidP="001F7C99">
            <w:pPr>
              <w:jc w:val="center"/>
              <w:rPr>
                <w:sz w:val="18"/>
                <w:szCs w:val="18"/>
              </w:rPr>
            </w:pPr>
            <w:r>
              <w:rPr>
                <w:sz w:val="18"/>
                <w:szCs w:val="18"/>
              </w:rPr>
              <w:t>86:02:0902001:ЗУ2</w:t>
            </w:r>
          </w:p>
        </w:tc>
        <w:tc>
          <w:tcPr>
            <w:tcW w:w="1701" w:type="dxa"/>
            <w:vAlign w:val="center"/>
          </w:tcPr>
          <w:p w:rsidR="00D45B67" w:rsidRDefault="00D45B67" w:rsidP="001F7C99">
            <w:pPr>
              <w:jc w:val="center"/>
              <w:rPr>
                <w:sz w:val="18"/>
                <w:szCs w:val="18"/>
              </w:rPr>
            </w:pPr>
            <w:r w:rsidRPr="00963DC1">
              <w:rPr>
                <w:sz w:val="18"/>
                <w:szCs w:val="18"/>
              </w:rPr>
              <w:t>Земли</w:t>
            </w:r>
            <w:r>
              <w:rPr>
                <w:sz w:val="18"/>
                <w:szCs w:val="18"/>
              </w:rPr>
              <w:t xml:space="preserve"> запаса/</w:t>
            </w:r>
          </w:p>
          <w:p w:rsidR="00D45B67" w:rsidRPr="00E9048D" w:rsidRDefault="00D45B67" w:rsidP="001F7C99">
            <w:pPr>
              <w:jc w:val="center"/>
              <w:rPr>
                <w:sz w:val="18"/>
                <w:szCs w:val="18"/>
              </w:rPr>
            </w:pP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Default="00D45B67" w:rsidP="001F7C99">
            <w:pPr>
              <w:jc w:val="center"/>
              <w:rPr>
                <w:sz w:val="18"/>
                <w:szCs w:val="18"/>
              </w:rPr>
            </w:pPr>
            <w:r w:rsidRPr="00963DC1">
              <w:rPr>
                <w:sz w:val="18"/>
                <w:szCs w:val="18"/>
              </w:rPr>
              <w:t>Земли</w:t>
            </w:r>
            <w:r>
              <w:rPr>
                <w:sz w:val="18"/>
                <w:szCs w:val="18"/>
              </w:rPr>
              <w:t xml:space="preserve"> запаса/</w:t>
            </w:r>
            <w:r w:rsidRPr="001B5175">
              <w:rPr>
                <w:sz w:val="18"/>
                <w:szCs w:val="18"/>
              </w:rPr>
              <w:t xml:space="preserve"> </w:t>
            </w:r>
            <w:r>
              <w:rPr>
                <w:sz w:val="18"/>
                <w:szCs w:val="18"/>
              </w:rPr>
              <w:t>Недропользование</w:t>
            </w:r>
          </w:p>
        </w:tc>
        <w:tc>
          <w:tcPr>
            <w:tcW w:w="3367" w:type="dxa"/>
            <w:vAlign w:val="center"/>
          </w:tcPr>
          <w:p w:rsidR="00D45B67" w:rsidRPr="00317776" w:rsidRDefault="00D45B67" w:rsidP="001F7C99">
            <w:pPr>
              <w:jc w:val="center"/>
              <w:rPr>
                <w:sz w:val="18"/>
                <w:szCs w:val="18"/>
              </w:rPr>
            </w:pPr>
            <w:r w:rsidRPr="009B149B">
              <w:rPr>
                <w:sz w:val="18"/>
                <w:szCs w:val="18"/>
              </w:rPr>
              <w:t>Ханты-Мансийский автономный округ – Югра, Ханты-Мансийский район</w:t>
            </w:r>
          </w:p>
        </w:tc>
      </w:tr>
      <w:tr w:rsidR="00D45B67" w:rsidRPr="00716132" w:rsidTr="00D45B67">
        <w:trPr>
          <w:trHeight w:val="20"/>
        </w:trPr>
        <w:tc>
          <w:tcPr>
            <w:tcW w:w="886" w:type="dxa"/>
            <w:vAlign w:val="center"/>
          </w:tcPr>
          <w:p w:rsidR="00D45B67" w:rsidRPr="00963DC1" w:rsidRDefault="00D45B67" w:rsidP="001F7C99">
            <w:pPr>
              <w:jc w:val="center"/>
              <w:rPr>
                <w:sz w:val="18"/>
                <w:szCs w:val="18"/>
              </w:rPr>
            </w:pPr>
            <w:r>
              <w:rPr>
                <w:sz w:val="18"/>
                <w:szCs w:val="18"/>
              </w:rPr>
              <w:t>14</w:t>
            </w:r>
          </w:p>
        </w:tc>
        <w:tc>
          <w:tcPr>
            <w:tcW w:w="2268" w:type="dxa"/>
            <w:vAlign w:val="center"/>
          </w:tcPr>
          <w:p w:rsidR="00D45B67" w:rsidRPr="00C12E4E" w:rsidRDefault="00D45B67" w:rsidP="001F7C99">
            <w:pPr>
              <w:jc w:val="center"/>
              <w:rPr>
                <w:sz w:val="18"/>
                <w:szCs w:val="18"/>
              </w:rPr>
            </w:pPr>
            <w:r>
              <w:rPr>
                <w:sz w:val="18"/>
                <w:szCs w:val="18"/>
              </w:rPr>
              <w:t>86:02:0902001:ЗУ3</w:t>
            </w:r>
          </w:p>
        </w:tc>
        <w:tc>
          <w:tcPr>
            <w:tcW w:w="1701" w:type="dxa"/>
            <w:vAlign w:val="center"/>
          </w:tcPr>
          <w:p w:rsidR="00D45B67" w:rsidRDefault="00D45B67" w:rsidP="001F7C99">
            <w:pPr>
              <w:jc w:val="center"/>
              <w:rPr>
                <w:sz w:val="18"/>
                <w:szCs w:val="18"/>
              </w:rPr>
            </w:pPr>
            <w:r w:rsidRPr="00963DC1">
              <w:rPr>
                <w:sz w:val="18"/>
                <w:szCs w:val="18"/>
              </w:rPr>
              <w:t>Земли</w:t>
            </w:r>
            <w:r>
              <w:rPr>
                <w:sz w:val="18"/>
                <w:szCs w:val="18"/>
              </w:rPr>
              <w:t xml:space="preserve"> запаса/</w:t>
            </w:r>
          </w:p>
          <w:p w:rsidR="00D45B67" w:rsidRPr="00E9048D" w:rsidRDefault="00D45B67" w:rsidP="001F7C99">
            <w:pPr>
              <w:jc w:val="center"/>
              <w:rPr>
                <w:sz w:val="18"/>
                <w:szCs w:val="18"/>
              </w:rPr>
            </w:pP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Default="00D45B67" w:rsidP="001F7C99">
            <w:pPr>
              <w:jc w:val="center"/>
              <w:rPr>
                <w:sz w:val="18"/>
                <w:szCs w:val="18"/>
              </w:rPr>
            </w:pPr>
            <w:r w:rsidRPr="00963DC1">
              <w:rPr>
                <w:sz w:val="18"/>
                <w:szCs w:val="18"/>
              </w:rPr>
              <w:t>Земли</w:t>
            </w:r>
            <w:r>
              <w:rPr>
                <w:sz w:val="18"/>
                <w:szCs w:val="18"/>
              </w:rPr>
              <w:t xml:space="preserve"> запаса/</w:t>
            </w:r>
            <w:r w:rsidRPr="001B5175">
              <w:rPr>
                <w:sz w:val="18"/>
                <w:szCs w:val="18"/>
              </w:rPr>
              <w:t xml:space="preserve"> </w:t>
            </w:r>
            <w:r>
              <w:rPr>
                <w:sz w:val="18"/>
                <w:szCs w:val="18"/>
              </w:rPr>
              <w:t>Недропользование</w:t>
            </w:r>
          </w:p>
        </w:tc>
        <w:tc>
          <w:tcPr>
            <w:tcW w:w="3367" w:type="dxa"/>
            <w:vAlign w:val="center"/>
          </w:tcPr>
          <w:p w:rsidR="00D45B67" w:rsidRPr="00317776" w:rsidRDefault="00D45B67" w:rsidP="001F7C99">
            <w:pPr>
              <w:jc w:val="center"/>
              <w:rPr>
                <w:sz w:val="18"/>
                <w:szCs w:val="18"/>
              </w:rPr>
            </w:pPr>
            <w:r w:rsidRPr="009B149B">
              <w:rPr>
                <w:sz w:val="18"/>
                <w:szCs w:val="18"/>
              </w:rPr>
              <w:t>Ханты-Мансийский автономный округ – Югра, Ханты-Мансийский район</w:t>
            </w:r>
          </w:p>
        </w:tc>
      </w:tr>
      <w:tr w:rsidR="00D45B67" w:rsidRPr="00716132" w:rsidTr="00D45B67">
        <w:trPr>
          <w:trHeight w:val="20"/>
        </w:trPr>
        <w:tc>
          <w:tcPr>
            <w:tcW w:w="886" w:type="dxa"/>
            <w:vAlign w:val="center"/>
          </w:tcPr>
          <w:p w:rsidR="00D45B67" w:rsidRPr="00963DC1" w:rsidRDefault="00D45B67" w:rsidP="001F7C99">
            <w:pPr>
              <w:jc w:val="center"/>
              <w:rPr>
                <w:sz w:val="18"/>
                <w:szCs w:val="18"/>
              </w:rPr>
            </w:pPr>
            <w:r>
              <w:rPr>
                <w:sz w:val="18"/>
                <w:szCs w:val="18"/>
              </w:rPr>
              <w:t>15</w:t>
            </w:r>
          </w:p>
        </w:tc>
        <w:tc>
          <w:tcPr>
            <w:tcW w:w="2268" w:type="dxa"/>
            <w:vAlign w:val="center"/>
          </w:tcPr>
          <w:p w:rsidR="00D45B67" w:rsidRPr="00C12E4E" w:rsidRDefault="00D45B67" w:rsidP="001F7C99">
            <w:pPr>
              <w:jc w:val="center"/>
              <w:rPr>
                <w:sz w:val="18"/>
                <w:szCs w:val="18"/>
              </w:rPr>
            </w:pPr>
            <w:r>
              <w:rPr>
                <w:sz w:val="18"/>
                <w:szCs w:val="18"/>
              </w:rPr>
              <w:t>86:02:0902001:ЗУ4</w:t>
            </w:r>
          </w:p>
        </w:tc>
        <w:tc>
          <w:tcPr>
            <w:tcW w:w="1701" w:type="dxa"/>
            <w:vAlign w:val="center"/>
          </w:tcPr>
          <w:p w:rsidR="00D45B67" w:rsidRDefault="00D45B67" w:rsidP="001F7C99">
            <w:pPr>
              <w:jc w:val="center"/>
              <w:rPr>
                <w:sz w:val="18"/>
                <w:szCs w:val="18"/>
              </w:rPr>
            </w:pPr>
            <w:r w:rsidRPr="00963DC1">
              <w:rPr>
                <w:sz w:val="18"/>
                <w:szCs w:val="18"/>
              </w:rPr>
              <w:t>Земли</w:t>
            </w:r>
            <w:r>
              <w:rPr>
                <w:sz w:val="18"/>
                <w:szCs w:val="18"/>
              </w:rPr>
              <w:t xml:space="preserve"> запаса/</w:t>
            </w:r>
          </w:p>
          <w:p w:rsidR="00D45B67" w:rsidRPr="00E9048D" w:rsidRDefault="00D45B67" w:rsidP="001F7C99">
            <w:pPr>
              <w:jc w:val="center"/>
              <w:rPr>
                <w:sz w:val="18"/>
                <w:szCs w:val="18"/>
              </w:rPr>
            </w:pP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Default="00D45B67" w:rsidP="001F7C99">
            <w:pPr>
              <w:jc w:val="center"/>
              <w:rPr>
                <w:sz w:val="18"/>
                <w:szCs w:val="18"/>
              </w:rPr>
            </w:pPr>
            <w:r w:rsidRPr="00963DC1">
              <w:rPr>
                <w:sz w:val="18"/>
                <w:szCs w:val="18"/>
              </w:rPr>
              <w:t>Земли</w:t>
            </w:r>
            <w:r>
              <w:rPr>
                <w:sz w:val="18"/>
                <w:szCs w:val="18"/>
              </w:rPr>
              <w:t xml:space="preserve"> запаса/</w:t>
            </w:r>
            <w:r w:rsidRPr="001B5175">
              <w:rPr>
                <w:sz w:val="18"/>
                <w:szCs w:val="18"/>
              </w:rPr>
              <w:t xml:space="preserve"> </w:t>
            </w:r>
            <w:r>
              <w:rPr>
                <w:sz w:val="18"/>
                <w:szCs w:val="18"/>
              </w:rPr>
              <w:t>Недропользование</w:t>
            </w:r>
          </w:p>
        </w:tc>
        <w:tc>
          <w:tcPr>
            <w:tcW w:w="3367" w:type="dxa"/>
            <w:vAlign w:val="center"/>
          </w:tcPr>
          <w:p w:rsidR="00D45B67" w:rsidRPr="00317776" w:rsidRDefault="00D45B67" w:rsidP="001F7C99">
            <w:pPr>
              <w:jc w:val="center"/>
              <w:rPr>
                <w:sz w:val="18"/>
                <w:szCs w:val="18"/>
              </w:rPr>
            </w:pPr>
            <w:r w:rsidRPr="009B149B">
              <w:rPr>
                <w:sz w:val="18"/>
                <w:szCs w:val="18"/>
              </w:rPr>
              <w:t>Ханты-Мансийский автономный округ – Югра, Ханты-Мансийский район</w:t>
            </w:r>
          </w:p>
        </w:tc>
      </w:tr>
      <w:tr w:rsidR="00D45B67" w:rsidRPr="00716132" w:rsidTr="00D45B67">
        <w:trPr>
          <w:trHeight w:val="20"/>
        </w:trPr>
        <w:tc>
          <w:tcPr>
            <w:tcW w:w="886" w:type="dxa"/>
            <w:vAlign w:val="center"/>
          </w:tcPr>
          <w:p w:rsidR="00D45B67" w:rsidRPr="00963DC1" w:rsidRDefault="00D45B67" w:rsidP="001F7C99">
            <w:pPr>
              <w:jc w:val="center"/>
              <w:rPr>
                <w:sz w:val="18"/>
                <w:szCs w:val="18"/>
              </w:rPr>
            </w:pPr>
            <w:r>
              <w:rPr>
                <w:sz w:val="18"/>
                <w:szCs w:val="18"/>
              </w:rPr>
              <w:t>16</w:t>
            </w:r>
          </w:p>
        </w:tc>
        <w:tc>
          <w:tcPr>
            <w:tcW w:w="2268" w:type="dxa"/>
            <w:vAlign w:val="center"/>
          </w:tcPr>
          <w:p w:rsidR="00D45B67" w:rsidRPr="00C12E4E" w:rsidRDefault="00D45B67" w:rsidP="001F7C99">
            <w:pPr>
              <w:jc w:val="center"/>
              <w:rPr>
                <w:sz w:val="18"/>
                <w:szCs w:val="18"/>
              </w:rPr>
            </w:pPr>
            <w:r>
              <w:rPr>
                <w:sz w:val="18"/>
                <w:szCs w:val="18"/>
              </w:rPr>
              <w:t>86:02:0902001:ЗУ5</w:t>
            </w:r>
          </w:p>
        </w:tc>
        <w:tc>
          <w:tcPr>
            <w:tcW w:w="1701" w:type="dxa"/>
            <w:vAlign w:val="center"/>
          </w:tcPr>
          <w:p w:rsidR="00D45B67" w:rsidRDefault="00D45B67" w:rsidP="001F7C99">
            <w:pPr>
              <w:jc w:val="center"/>
              <w:rPr>
                <w:sz w:val="18"/>
                <w:szCs w:val="18"/>
              </w:rPr>
            </w:pPr>
            <w:r w:rsidRPr="00963DC1">
              <w:rPr>
                <w:sz w:val="18"/>
                <w:szCs w:val="18"/>
              </w:rPr>
              <w:t>Земли</w:t>
            </w:r>
            <w:r>
              <w:rPr>
                <w:sz w:val="18"/>
                <w:szCs w:val="18"/>
              </w:rPr>
              <w:t xml:space="preserve"> запаса/</w:t>
            </w:r>
          </w:p>
          <w:p w:rsidR="00D45B67" w:rsidRPr="00E9048D" w:rsidRDefault="00D45B67" w:rsidP="001F7C99">
            <w:pPr>
              <w:jc w:val="center"/>
              <w:rPr>
                <w:sz w:val="18"/>
                <w:szCs w:val="18"/>
              </w:rPr>
            </w:pPr>
            <w:r w:rsidRPr="00E9048D">
              <w:rPr>
                <w:sz w:val="18"/>
                <w:szCs w:val="18"/>
              </w:rPr>
              <w:t>земли</w:t>
            </w:r>
          </w:p>
          <w:p w:rsidR="00D45B67" w:rsidRPr="00963DC1" w:rsidRDefault="00D45B67" w:rsidP="001F7C99">
            <w:pPr>
              <w:jc w:val="center"/>
              <w:rPr>
                <w:sz w:val="18"/>
                <w:szCs w:val="18"/>
              </w:rPr>
            </w:pPr>
            <w:r w:rsidRPr="00E9048D">
              <w:rPr>
                <w:sz w:val="18"/>
                <w:szCs w:val="18"/>
              </w:rPr>
              <w:t>промышленности</w:t>
            </w:r>
          </w:p>
        </w:tc>
        <w:tc>
          <w:tcPr>
            <w:tcW w:w="2268" w:type="dxa"/>
            <w:vAlign w:val="center"/>
          </w:tcPr>
          <w:p w:rsidR="00D45B67" w:rsidRDefault="00D45B67" w:rsidP="001F7C99">
            <w:pPr>
              <w:jc w:val="center"/>
              <w:rPr>
                <w:sz w:val="18"/>
                <w:szCs w:val="18"/>
              </w:rPr>
            </w:pPr>
            <w:r w:rsidRPr="00963DC1">
              <w:rPr>
                <w:sz w:val="18"/>
                <w:szCs w:val="18"/>
              </w:rPr>
              <w:t>Земли</w:t>
            </w:r>
            <w:r>
              <w:rPr>
                <w:sz w:val="18"/>
                <w:szCs w:val="18"/>
              </w:rPr>
              <w:t xml:space="preserve"> запаса/</w:t>
            </w:r>
            <w:r w:rsidRPr="001B5175">
              <w:rPr>
                <w:sz w:val="18"/>
                <w:szCs w:val="18"/>
              </w:rPr>
              <w:t xml:space="preserve"> </w:t>
            </w:r>
            <w:r>
              <w:rPr>
                <w:sz w:val="18"/>
                <w:szCs w:val="18"/>
              </w:rPr>
              <w:t>Недропользование</w:t>
            </w:r>
          </w:p>
        </w:tc>
        <w:tc>
          <w:tcPr>
            <w:tcW w:w="3367" w:type="dxa"/>
            <w:vAlign w:val="center"/>
          </w:tcPr>
          <w:p w:rsidR="00D45B67" w:rsidRPr="00317776" w:rsidRDefault="00D45B67" w:rsidP="001F7C99">
            <w:pPr>
              <w:jc w:val="center"/>
              <w:rPr>
                <w:sz w:val="18"/>
                <w:szCs w:val="18"/>
              </w:rPr>
            </w:pPr>
            <w:r w:rsidRPr="009B149B">
              <w:rPr>
                <w:sz w:val="18"/>
                <w:szCs w:val="18"/>
              </w:rPr>
              <w:t>Ханты-Мансийский автономный округ – Югра, Ханты-Мансийский район</w:t>
            </w:r>
          </w:p>
        </w:tc>
      </w:tr>
    </w:tbl>
    <w:p w:rsidR="00D45B67" w:rsidRPr="00B61B9A" w:rsidRDefault="00D45B67" w:rsidP="00D45B67">
      <w:pPr>
        <w:spacing w:line="276" w:lineRule="auto"/>
        <w:ind w:left="-142" w:firstLine="567"/>
        <w:jc w:val="both"/>
        <w:rPr>
          <w:kern w:val="28"/>
          <w:szCs w:val="20"/>
          <w:lang w:eastAsia="en-US"/>
        </w:rPr>
      </w:pPr>
    </w:p>
    <w:p w:rsidR="00696F4B" w:rsidRDefault="00696F4B" w:rsidP="00696F4B">
      <w:pPr>
        <w:pStyle w:val="afff5"/>
        <w:numPr>
          <w:ilvl w:val="0"/>
          <w:numId w:val="26"/>
        </w:numPr>
        <w:ind w:right="-1"/>
        <w:jc w:val="center"/>
        <w:rPr>
          <w:rFonts w:ascii="Times New Roman" w:hAnsi="Times New Roman"/>
          <w:b/>
          <w:sz w:val="26"/>
          <w:szCs w:val="26"/>
        </w:rPr>
      </w:pPr>
      <w:r w:rsidRPr="00E17642">
        <w:rPr>
          <w:rFonts w:ascii="Times New Roman" w:hAnsi="Times New Roman"/>
          <w:b/>
          <w:sz w:val="26"/>
          <w:szCs w:val="26"/>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лесов</w:t>
      </w:r>
    </w:p>
    <w:p w:rsidR="00696F4B" w:rsidRPr="00696F4B" w:rsidRDefault="00696F4B" w:rsidP="00696F4B">
      <w:pPr>
        <w:pStyle w:val="afff5"/>
        <w:rPr>
          <w:rFonts w:ascii="Times New Roman" w:hAnsi="Times New Roman"/>
          <w:sz w:val="26"/>
          <w:szCs w:val="26"/>
        </w:rPr>
      </w:pPr>
      <w:r w:rsidRPr="00696F4B">
        <w:rPr>
          <w:rFonts w:ascii="Times New Roman" w:hAnsi="Times New Roman"/>
          <w:sz w:val="26"/>
          <w:szCs w:val="26"/>
        </w:rPr>
        <w:t>В соответствии с  приказом Департамента недропользования и природных ресурсов Ханты-Мансийского автономного округа – Югры № 13-нп от 02.03.2018 г (внесенного в государственный реестр нормативных правовых актов исполнительных органов государственной власти Ханты-Мансийского автономного округа – Югры за № 3789 от 07.03. 2018 года).</w:t>
      </w:r>
    </w:p>
    <w:p w:rsidR="00696F4B" w:rsidRPr="00696F4B" w:rsidRDefault="00696F4B" w:rsidP="00696F4B">
      <w:pPr>
        <w:pStyle w:val="afff5"/>
        <w:rPr>
          <w:rFonts w:ascii="Times New Roman" w:hAnsi="Times New Roman"/>
          <w:sz w:val="26"/>
          <w:szCs w:val="26"/>
        </w:rPr>
      </w:pPr>
      <w:r w:rsidRPr="00696F4B">
        <w:rPr>
          <w:rFonts w:ascii="Times New Roman" w:hAnsi="Times New Roman"/>
          <w:sz w:val="26"/>
          <w:szCs w:val="26"/>
        </w:rPr>
        <w:t>На момент проектирования лесного участка на территории Самаровского лесничества, Троицкого участкового лесничества, Ендырское распространяется действие лесохозяйственного регламента с изменениями и дополнениями, утвержденными Приказом Департамента недропользования и природных ресурсов Ханты-Мансийского автономного округа – Югры № 13-нп  от 02.03.2018 года.</w:t>
      </w:r>
    </w:p>
    <w:p w:rsidR="00696F4B" w:rsidRPr="00696F4B" w:rsidRDefault="00696F4B" w:rsidP="00696F4B">
      <w:pPr>
        <w:pStyle w:val="afff5"/>
        <w:rPr>
          <w:rFonts w:ascii="Times New Roman" w:hAnsi="Times New Roman"/>
          <w:sz w:val="26"/>
          <w:szCs w:val="26"/>
        </w:rPr>
      </w:pPr>
      <w:r w:rsidRPr="00696F4B">
        <w:rPr>
          <w:rFonts w:ascii="Times New Roman" w:hAnsi="Times New Roman"/>
          <w:sz w:val="26"/>
          <w:szCs w:val="26"/>
        </w:rPr>
        <w:t>Распределение лесов Лесничества по целевому назначению и категориям защитных лесов выполнено в соответствии с Лесным кодексом РФ, Федеральным законом от 4 декабря 2006 года № 201-ФЗ «О введении в действие Лесного кодекса Российской Федерации», приказом Рослесхоза от 27 апреля 2010 года № 164 «Об отнесении лесов на территории Ханты-Мансийского автономного округа – Югры к ценным лесам, эксплуатационным лесам и установлении их границ» (далее – Приказ Рослесхоза № 164).</w:t>
      </w:r>
    </w:p>
    <w:p w:rsidR="00696F4B" w:rsidRPr="00696F4B" w:rsidRDefault="00696F4B" w:rsidP="00696F4B">
      <w:pPr>
        <w:pStyle w:val="afff5"/>
        <w:rPr>
          <w:rFonts w:ascii="Times New Roman" w:hAnsi="Times New Roman"/>
          <w:sz w:val="26"/>
          <w:szCs w:val="26"/>
        </w:rPr>
      </w:pPr>
      <w:r w:rsidRPr="00696F4B">
        <w:rPr>
          <w:rFonts w:ascii="Times New Roman" w:hAnsi="Times New Roman"/>
          <w:sz w:val="26"/>
          <w:szCs w:val="26"/>
        </w:rPr>
        <w:t>Леса Лесничества по целевому назначению лесов представлены  эксплуатационными лесами.</w:t>
      </w:r>
    </w:p>
    <w:p w:rsidR="00696F4B" w:rsidRPr="00696F4B" w:rsidRDefault="00696F4B" w:rsidP="00696F4B">
      <w:pPr>
        <w:pStyle w:val="afff5"/>
        <w:rPr>
          <w:rFonts w:ascii="Times New Roman" w:hAnsi="Times New Roman"/>
          <w:sz w:val="26"/>
          <w:szCs w:val="26"/>
        </w:rPr>
      </w:pPr>
      <w:r w:rsidRPr="00696F4B">
        <w:rPr>
          <w:rFonts w:ascii="Times New Roman" w:hAnsi="Times New Roman"/>
          <w:sz w:val="26"/>
          <w:szCs w:val="26"/>
        </w:rPr>
        <w:t xml:space="preserve">Согласно указанным документам лесного планирования, квартал 348 (выделы 70, 71, 72), квартал 374 (выделы 1, 2, 4, 7, 8, 11, 12, 45, 51), квартал 373 (выделы 7, 8, 10, 11, 12, 15, 16, 54, 57) Самаровского лесничества, Троицкого участкового лесничества в которых расположен проектируемые лесные участки, относятся к эксплуатационным лесам. </w:t>
      </w:r>
    </w:p>
    <w:p w:rsidR="00696F4B" w:rsidRPr="00696F4B" w:rsidRDefault="00696F4B" w:rsidP="00696F4B">
      <w:pPr>
        <w:pStyle w:val="afff5"/>
        <w:rPr>
          <w:rFonts w:ascii="Times New Roman" w:hAnsi="Times New Roman"/>
          <w:sz w:val="26"/>
          <w:szCs w:val="26"/>
        </w:rPr>
      </w:pPr>
      <w:r w:rsidRPr="00696F4B">
        <w:rPr>
          <w:rFonts w:ascii="Times New Roman" w:hAnsi="Times New Roman"/>
          <w:sz w:val="26"/>
          <w:szCs w:val="26"/>
        </w:rPr>
        <w:t xml:space="preserve">Лесохозяйственным регламентом Самаровского лесничества в квартале 348, 373, 374 и соответственно в проектируемом лесном участке установлены следующие виды разрешенного использования лесов:  </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заготовка древесины;</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заготовка живицы;</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заготовка и сбор недревесных лесных ресурсов;</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заготовка пищевых лесных ресурсов и сбор лекарственных растений;</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осуществление видов деятельности в сфере охотничьего хозяйства;</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ведение сельского хозяйства;</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осуществление научно-исследовательской деятельности, образовательной деятельности;</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осуществление рекреационной деятельности;</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создание лесных плантаций и их эксплуатация;</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выращивание лесных плодовых, ягодных, декоративных растений, лекарственных растений;</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выращивание посадочного материала лесных растений (саженцев, сеянцев);</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выполнение работ по геологическому изучению недр, разработка месторождений полезных ископаемых;</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строительство и эксплуатация водохранилищ и иных искусственных водных объектов, а также гидротехнических сооружений, морских портов, морских терминалов, речных портов, причалов;</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строительство, реконструкция, эксплуатация линейных объектов;</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переработка древесины и иных лесных ресурсов;</w:t>
      </w:r>
    </w:p>
    <w:p w:rsidR="00696F4B" w:rsidRPr="00696F4B" w:rsidRDefault="00696F4B" w:rsidP="00696F4B">
      <w:pPr>
        <w:pStyle w:val="afff5"/>
        <w:numPr>
          <w:ilvl w:val="0"/>
          <w:numId w:val="24"/>
        </w:numPr>
        <w:ind w:left="1134" w:hanging="283"/>
        <w:rPr>
          <w:rFonts w:ascii="Times New Roman" w:hAnsi="Times New Roman"/>
          <w:sz w:val="26"/>
          <w:szCs w:val="26"/>
        </w:rPr>
      </w:pPr>
      <w:r w:rsidRPr="00696F4B">
        <w:rPr>
          <w:rFonts w:ascii="Times New Roman" w:hAnsi="Times New Roman"/>
          <w:sz w:val="26"/>
          <w:szCs w:val="26"/>
        </w:rPr>
        <w:t>осуществление религиозной деятельности.</w:t>
      </w:r>
    </w:p>
    <w:p w:rsidR="00696F4B" w:rsidRPr="00696F4B" w:rsidRDefault="00696F4B" w:rsidP="00696F4B">
      <w:pPr>
        <w:pStyle w:val="afff5"/>
        <w:ind w:firstLine="538"/>
        <w:rPr>
          <w:rFonts w:ascii="Times New Roman" w:hAnsi="Times New Roman"/>
          <w:sz w:val="26"/>
          <w:szCs w:val="26"/>
        </w:rPr>
      </w:pPr>
      <w:r w:rsidRPr="00696F4B">
        <w:rPr>
          <w:rFonts w:ascii="Times New Roman" w:hAnsi="Times New Roman"/>
          <w:sz w:val="26"/>
          <w:szCs w:val="26"/>
        </w:rPr>
        <w:t xml:space="preserve">Количественные и качественные характеристики проектируемого лесного участка составляются на основании данных государственного лесного реестра Самаровского лесничества (лесопарка и необходимости натурного обследования). </w:t>
      </w:r>
    </w:p>
    <w:p w:rsidR="00696F4B" w:rsidRPr="00696F4B" w:rsidRDefault="00696F4B" w:rsidP="00696F4B">
      <w:pPr>
        <w:pStyle w:val="afff5"/>
        <w:rPr>
          <w:rFonts w:ascii="Times New Roman" w:hAnsi="Times New Roman"/>
          <w:sz w:val="26"/>
          <w:szCs w:val="26"/>
        </w:rPr>
      </w:pPr>
      <w:r w:rsidRPr="00696F4B">
        <w:rPr>
          <w:rFonts w:ascii="Times New Roman" w:hAnsi="Times New Roman"/>
          <w:sz w:val="26"/>
          <w:szCs w:val="26"/>
        </w:rPr>
        <w:t xml:space="preserve">Распределение земель, характеристика насаждений, средние таксационные показатели, виды и объемы использования лесов представлены в таблицах </w:t>
      </w:r>
      <w:r>
        <w:rPr>
          <w:rFonts w:ascii="Times New Roman" w:hAnsi="Times New Roman"/>
          <w:sz w:val="26"/>
          <w:szCs w:val="26"/>
        </w:rPr>
        <w:t>3</w:t>
      </w:r>
      <w:r w:rsidRPr="00696F4B">
        <w:rPr>
          <w:rFonts w:ascii="Times New Roman" w:hAnsi="Times New Roman"/>
          <w:sz w:val="26"/>
          <w:szCs w:val="26"/>
        </w:rPr>
        <w:t>.</w:t>
      </w:r>
    </w:p>
    <w:p w:rsidR="00696F4B" w:rsidRPr="00696F4B" w:rsidRDefault="00696F4B" w:rsidP="00696F4B">
      <w:pPr>
        <w:pStyle w:val="afff5"/>
        <w:rPr>
          <w:rFonts w:ascii="Times New Roman" w:hAnsi="Times New Roman"/>
          <w:sz w:val="26"/>
          <w:szCs w:val="26"/>
        </w:rPr>
      </w:pPr>
    </w:p>
    <w:p w:rsidR="00696F4B" w:rsidRPr="00696F4B" w:rsidRDefault="00696F4B" w:rsidP="00696F4B">
      <w:pPr>
        <w:spacing w:line="276" w:lineRule="auto"/>
        <w:ind w:left="-142" w:firstLine="567"/>
        <w:jc w:val="both"/>
        <w:rPr>
          <w:rFonts w:ascii="Times New Roman" w:hAnsi="Times New Roman" w:cs="Times New Roman"/>
          <w:sz w:val="26"/>
          <w:szCs w:val="26"/>
        </w:rPr>
      </w:pPr>
      <w:r w:rsidRPr="00696F4B">
        <w:rPr>
          <w:rFonts w:ascii="Times New Roman" w:hAnsi="Times New Roman" w:cs="Times New Roman"/>
          <w:sz w:val="26"/>
          <w:szCs w:val="26"/>
        </w:rPr>
        <w:t xml:space="preserve">Таблица </w:t>
      </w:r>
      <w:r>
        <w:rPr>
          <w:rFonts w:ascii="Times New Roman" w:hAnsi="Times New Roman" w:cs="Times New Roman"/>
          <w:sz w:val="26"/>
          <w:szCs w:val="26"/>
        </w:rPr>
        <w:t>3</w:t>
      </w:r>
      <w:r w:rsidRPr="00696F4B">
        <w:rPr>
          <w:rFonts w:ascii="Times New Roman" w:hAnsi="Times New Roman" w:cs="Times New Roman"/>
          <w:sz w:val="26"/>
          <w:szCs w:val="26"/>
        </w:rPr>
        <w:t>. Характеристика  лесного  участка</w:t>
      </w:r>
    </w:p>
    <w:p w:rsidR="00696F4B" w:rsidRPr="00696F4B" w:rsidRDefault="00696F4B" w:rsidP="00696F4B">
      <w:pPr>
        <w:pStyle w:val="afff5"/>
        <w:ind w:hanging="28"/>
        <w:rPr>
          <w:rFonts w:ascii="Times New Roman" w:hAnsi="Times New Roman"/>
          <w:sz w:val="26"/>
          <w:szCs w:val="26"/>
        </w:rPr>
      </w:pPr>
      <w:r w:rsidRPr="00696F4B">
        <w:rPr>
          <w:rFonts w:ascii="Times New Roman" w:hAnsi="Times New Roman"/>
          <w:noProof/>
          <w:sz w:val="26"/>
          <w:szCs w:val="26"/>
        </w:rPr>
        <w:drawing>
          <wp:inline distT="0" distB="0" distL="0" distR="0" wp14:anchorId="0C2346DF" wp14:editId="40628419">
            <wp:extent cx="6048375" cy="2720489"/>
            <wp:effectExtent l="0" t="0" r="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048375" cy="2720489"/>
                    </a:xfrm>
                    <a:prstGeom prst="rect">
                      <a:avLst/>
                    </a:prstGeom>
                  </pic:spPr>
                </pic:pic>
              </a:graphicData>
            </a:graphic>
          </wp:inline>
        </w:drawing>
      </w:r>
    </w:p>
    <w:p w:rsidR="00696F4B" w:rsidRPr="00696F4B" w:rsidRDefault="00696F4B" w:rsidP="00696F4B">
      <w:pPr>
        <w:pStyle w:val="afff5"/>
        <w:ind w:hanging="28"/>
        <w:rPr>
          <w:rFonts w:ascii="Times New Roman" w:hAnsi="Times New Roman"/>
          <w:sz w:val="26"/>
          <w:szCs w:val="26"/>
        </w:rPr>
      </w:pPr>
    </w:p>
    <w:p w:rsidR="00696F4B" w:rsidRPr="00696F4B" w:rsidRDefault="00696F4B" w:rsidP="00696F4B">
      <w:pPr>
        <w:pStyle w:val="afff5"/>
        <w:ind w:hanging="28"/>
        <w:rPr>
          <w:rFonts w:ascii="Times New Roman" w:hAnsi="Times New Roman"/>
          <w:sz w:val="26"/>
          <w:szCs w:val="26"/>
        </w:rPr>
      </w:pPr>
    </w:p>
    <w:p w:rsidR="00696F4B" w:rsidRPr="00696F4B" w:rsidRDefault="00696F4B" w:rsidP="00696F4B">
      <w:pPr>
        <w:pStyle w:val="afff5"/>
        <w:ind w:hanging="28"/>
        <w:rPr>
          <w:rFonts w:ascii="Times New Roman" w:hAnsi="Times New Roman"/>
          <w:sz w:val="26"/>
          <w:szCs w:val="26"/>
        </w:rPr>
      </w:pPr>
    </w:p>
    <w:p w:rsidR="00696F4B" w:rsidRPr="00696F4B" w:rsidRDefault="00696F4B" w:rsidP="00696F4B">
      <w:pPr>
        <w:pStyle w:val="afff5"/>
        <w:ind w:hanging="28"/>
        <w:rPr>
          <w:rFonts w:ascii="Times New Roman" w:hAnsi="Times New Roman"/>
          <w:sz w:val="26"/>
          <w:szCs w:val="26"/>
        </w:rPr>
      </w:pPr>
    </w:p>
    <w:p w:rsidR="00696F4B" w:rsidRPr="00696F4B" w:rsidRDefault="00696F4B" w:rsidP="00696F4B">
      <w:pPr>
        <w:pStyle w:val="afff5"/>
        <w:ind w:hanging="28"/>
        <w:rPr>
          <w:rFonts w:ascii="Times New Roman" w:hAnsi="Times New Roman"/>
          <w:sz w:val="26"/>
          <w:szCs w:val="26"/>
        </w:rPr>
      </w:pPr>
      <w:r w:rsidRPr="00696F4B">
        <w:rPr>
          <w:rFonts w:ascii="Times New Roman" w:hAnsi="Times New Roman"/>
          <w:noProof/>
          <w:sz w:val="26"/>
          <w:szCs w:val="26"/>
        </w:rPr>
        <w:drawing>
          <wp:inline distT="0" distB="0" distL="0" distR="0" wp14:anchorId="1E727792" wp14:editId="2861D044">
            <wp:extent cx="6048375" cy="4760544"/>
            <wp:effectExtent l="0" t="0" r="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048375" cy="4760544"/>
                    </a:xfrm>
                    <a:prstGeom prst="rect">
                      <a:avLst/>
                    </a:prstGeom>
                  </pic:spPr>
                </pic:pic>
              </a:graphicData>
            </a:graphic>
          </wp:inline>
        </w:drawing>
      </w:r>
    </w:p>
    <w:p w:rsidR="00696F4B" w:rsidRPr="00696F4B" w:rsidRDefault="00696F4B" w:rsidP="00696F4B">
      <w:pPr>
        <w:pStyle w:val="afff5"/>
        <w:ind w:hanging="28"/>
        <w:rPr>
          <w:rFonts w:ascii="Times New Roman" w:hAnsi="Times New Roman"/>
          <w:sz w:val="26"/>
          <w:szCs w:val="26"/>
        </w:rPr>
      </w:pPr>
      <w:r w:rsidRPr="00696F4B">
        <w:rPr>
          <w:rFonts w:ascii="Times New Roman" w:hAnsi="Times New Roman"/>
          <w:noProof/>
          <w:sz w:val="26"/>
          <w:szCs w:val="26"/>
        </w:rPr>
        <w:drawing>
          <wp:inline distT="0" distB="0" distL="0" distR="0" wp14:anchorId="4B7F8B55" wp14:editId="7711126B">
            <wp:extent cx="6048375" cy="1008167"/>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48375" cy="1008167"/>
                    </a:xfrm>
                    <a:prstGeom prst="rect">
                      <a:avLst/>
                    </a:prstGeom>
                  </pic:spPr>
                </pic:pic>
              </a:graphicData>
            </a:graphic>
          </wp:inline>
        </w:drawing>
      </w:r>
    </w:p>
    <w:p w:rsidR="00696F4B" w:rsidRPr="00696F4B" w:rsidRDefault="00696F4B" w:rsidP="00696F4B">
      <w:pPr>
        <w:pStyle w:val="afff5"/>
        <w:ind w:left="142" w:firstLine="0"/>
        <w:rPr>
          <w:rFonts w:ascii="Times New Roman" w:hAnsi="Times New Roman"/>
          <w:kern w:val="28"/>
          <w:sz w:val="26"/>
          <w:szCs w:val="26"/>
          <w:lang w:val="en-US" w:eastAsia="en-US"/>
        </w:rPr>
      </w:pPr>
      <w:r w:rsidRPr="00696F4B">
        <w:rPr>
          <w:rFonts w:ascii="Times New Roman" w:hAnsi="Times New Roman"/>
          <w:noProof/>
          <w:sz w:val="26"/>
          <w:szCs w:val="26"/>
        </w:rPr>
        <w:drawing>
          <wp:inline distT="0" distB="0" distL="0" distR="0" wp14:anchorId="64FC8B34" wp14:editId="47753F4E">
            <wp:extent cx="6048375" cy="124663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048375" cy="1246631"/>
                    </a:xfrm>
                    <a:prstGeom prst="rect">
                      <a:avLst/>
                    </a:prstGeom>
                  </pic:spPr>
                </pic:pic>
              </a:graphicData>
            </a:graphic>
          </wp:inline>
        </w:drawing>
      </w:r>
    </w:p>
    <w:p w:rsidR="00696F4B" w:rsidRPr="00696F4B" w:rsidRDefault="00696F4B" w:rsidP="00696F4B">
      <w:pPr>
        <w:pStyle w:val="afff5"/>
        <w:ind w:left="142" w:firstLine="0"/>
        <w:rPr>
          <w:rFonts w:ascii="Times New Roman" w:hAnsi="Times New Roman"/>
          <w:kern w:val="28"/>
          <w:sz w:val="26"/>
          <w:szCs w:val="26"/>
          <w:lang w:eastAsia="en-US"/>
        </w:rPr>
      </w:pPr>
      <w:r w:rsidRPr="00696F4B">
        <w:rPr>
          <w:rFonts w:ascii="Times New Roman" w:hAnsi="Times New Roman"/>
          <w:noProof/>
          <w:sz w:val="26"/>
          <w:szCs w:val="26"/>
        </w:rPr>
        <w:drawing>
          <wp:inline distT="0" distB="0" distL="0" distR="0" wp14:anchorId="780A5F03" wp14:editId="40EBE176">
            <wp:extent cx="6048375" cy="2988293"/>
            <wp:effectExtent l="0" t="0" r="0" b="317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048375" cy="2988293"/>
                    </a:xfrm>
                    <a:prstGeom prst="rect">
                      <a:avLst/>
                    </a:prstGeom>
                  </pic:spPr>
                </pic:pic>
              </a:graphicData>
            </a:graphic>
          </wp:inline>
        </w:drawing>
      </w:r>
    </w:p>
    <w:p w:rsidR="00696F4B" w:rsidRPr="00696F4B" w:rsidRDefault="00696F4B" w:rsidP="00696F4B">
      <w:pPr>
        <w:pStyle w:val="afff5"/>
        <w:ind w:left="142" w:firstLine="0"/>
        <w:rPr>
          <w:rFonts w:ascii="Times New Roman" w:hAnsi="Times New Roman"/>
          <w:kern w:val="28"/>
          <w:sz w:val="26"/>
          <w:szCs w:val="26"/>
          <w:lang w:eastAsia="en-US"/>
        </w:rPr>
      </w:pPr>
      <w:r w:rsidRPr="00696F4B">
        <w:rPr>
          <w:rFonts w:ascii="Times New Roman" w:hAnsi="Times New Roman"/>
          <w:noProof/>
          <w:sz w:val="26"/>
          <w:szCs w:val="26"/>
        </w:rPr>
        <w:drawing>
          <wp:inline distT="0" distB="0" distL="0" distR="0" wp14:anchorId="343550F2" wp14:editId="7C6F2F06">
            <wp:extent cx="6048375" cy="3867864"/>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48375" cy="3867864"/>
                    </a:xfrm>
                    <a:prstGeom prst="rect">
                      <a:avLst/>
                    </a:prstGeom>
                  </pic:spPr>
                </pic:pic>
              </a:graphicData>
            </a:graphic>
          </wp:inline>
        </w:drawing>
      </w:r>
    </w:p>
    <w:p w:rsidR="00696F4B" w:rsidRPr="00696F4B" w:rsidRDefault="00696F4B" w:rsidP="00696F4B">
      <w:pPr>
        <w:pStyle w:val="afff5"/>
        <w:ind w:left="142" w:firstLine="0"/>
        <w:rPr>
          <w:rFonts w:ascii="Times New Roman" w:hAnsi="Times New Roman"/>
          <w:kern w:val="28"/>
          <w:sz w:val="26"/>
          <w:szCs w:val="26"/>
          <w:lang w:eastAsia="en-US"/>
        </w:rPr>
      </w:pPr>
      <w:r w:rsidRPr="00696F4B">
        <w:rPr>
          <w:rFonts w:ascii="Times New Roman" w:hAnsi="Times New Roman"/>
          <w:noProof/>
          <w:sz w:val="26"/>
          <w:szCs w:val="26"/>
        </w:rPr>
        <w:drawing>
          <wp:inline distT="0" distB="0" distL="0" distR="0" wp14:anchorId="506BF496" wp14:editId="5892FEA0">
            <wp:extent cx="6048375" cy="169796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048375" cy="1697965"/>
                    </a:xfrm>
                    <a:prstGeom prst="rect">
                      <a:avLst/>
                    </a:prstGeom>
                  </pic:spPr>
                </pic:pic>
              </a:graphicData>
            </a:graphic>
          </wp:inline>
        </w:drawing>
      </w:r>
    </w:p>
    <w:p w:rsidR="00696F4B" w:rsidRPr="00696F4B" w:rsidRDefault="00696F4B" w:rsidP="00696F4B">
      <w:pPr>
        <w:pStyle w:val="afff5"/>
        <w:ind w:left="142" w:firstLine="0"/>
        <w:rPr>
          <w:rFonts w:ascii="Times New Roman" w:hAnsi="Times New Roman"/>
          <w:kern w:val="28"/>
          <w:sz w:val="26"/>
          <w:szCs w:val="26"/>
          <w:lang w:val="en-US" w:eastAsia="en-US"/>
        </w:rPr>
      </w:pPr>
    </w:p>
    <w:p w:rsidR="00696F4B" w:rsidRPr="00696F4B" w:rsidRDefault="00696F4B" w:rsidP="00696F4B">
      <w:pPr>
        <w:pStyle w:val="afff5"/>
        <w:ind w:left="142" w:firstLine="0"/>
        <w:rPr>
          <w:rFonts w:ascii="Times New Roman" w:hAnsi="Times New Roman"/>
          <w:kern w:val="28"/>
          <w:sz w:val="26"/>
          <w:szCs w:val="26"/>
          <w:lang w:val="en-US" w:eastAsia="en-US"/>
        </w:rPr>
      </w:pPr>
    </w:p>
    <w:p w:rsidR="00696F4B" w:rsidRPr="00E17642" w:rsidRDefault="00696F4B" w:rsidP="00696F4B">
      <w:pPr>
        <w:pStyle w:val="afff5"/>
        <w:ind w:left="720" w:right="-1"/>
        <w:rPr>
          <w:rFonts w:ascii="Times New Roman" w:hAnsi="Times New Roman"/>
          <w:sz w:val="26"/>
          <w:szCs w:val="26"/>
        </w:rPr>
      </w:pPr>
    </w:p>
    <w:p w:rsidR="004E2184" w:rsidRPr="00E17642" w:rsidRDefault="004E2184" w:rsidP="004E2184">
      <w:pPr>
        <w:pStyle w:val="afff3"/>
        <w:numPr>
          <w:ilvl w:val="0"/>
          <w:numId w:val="26"/>
        </w:numPr>
        <w:ind w:right="566"/>
        <w:rPr>
          <w:rStyle w:val="blk"/>
          <w:rFonts w:ascii="Times New Roman" w:hAnsi="Times New Roman" w:cs="Times New Roman"/>
          <w:b/>
          <w:sz w:val="26"/>
          <w:szCs w:val="26"/>
        </w:rPr>
      </w:pPr>
      <w:bookmarkStart w:id="51" w:name="_Toc525300987"/>
      <w:bookmarkStart w:id="52" w:name="_Toc4581389"/>
      <w:r w:rsidRPr="00E17642">
        <w:rPr>
          <w:rStyle w:val="blk"/>
          <w:rFonts w:ascii="Times New Roman" w:hAnsi="Times New Roman" w:cs="Times New Roman"/>
          <w:b/>
          <w:sz w:val="26"/>
          <w:szCs w:val="26"/>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51"/>
      <w:bookmarkEnd w:id="52"/>
    </w:p>
    <w:p w:rsidR="00D45B67" w:rsidRDefault="00D45B67" w:rsidP="00D45B67">
      <w:pPr>
        <w:spacing w:line="276" w:lineRule="auto"/>
        <w:ind w:left="-142" w:firstLine="567"/>
        <w:jc w:val="both"/>
        <w:rPr>
          <w:rFonts w:ascii="Times New Roman" w:hAnsi="Times New Roman" w:cs="Times New Roman"/>
          <w:kern w:val="28"/>
          <w:sz w:val="26"/>
          <w:szCs w:val="26"/>
          <w:lang w:eastAsia="en-US"/>
        </w:rPr>
      </w:pPr>
    </w:p>
    <w:p w:rsidR="004E2184" w:rsidRPr="002F6193" w:rsidRDefault="004E2184" w:rsidP="004E2184">
      <w:pPr>
        <w:spacing w:line="276" w:lineRule="auto"/>
        <w:ind w:left="-142" w:firstLine="567"/>
        <w:jc w:val="both"/>
        <w:rPr>
          <w:kern w:val="28"/>
          <w:szCs w:val="20"/>
          <w:lang w:eastAsia="en-US"/>
        </w:rPr>
      </w:pPr>
      <w:r w:rsidRPr="002F6193">
        <w:rPr>
          <w:kern w:val="28"/>
          <w:szCs w:val="20"/>
          <w:lang w:eastAsia="en-US"/>
        </w:rPr>
        <w:t xml:space="preserve">Перечень координат характерных точек границы территории площадью </w:t>
      </w:r>
      <w:r>
        <w:rPr>
          <w:kern w:val="28"/>
          <w:szCs w:val="20"/>
          <w:lang w:eastAsia="en-US"/>
        </w:rPr>
        <w:t>315345</w:t>
      </w:r>
      <w:r w:rsidRPr="002F6193">
        <w:rPr>
          <w:kern w:val="28"/>
          <w:szCs w:val="20"/>
          <w:lang w:eastAsia="en-US"/>
        </w:rPr>
        <w:t xml:space="preserve"> кв. м, в отношении которой утвержден проект межевания территории, представлен в таблице </w:t>
      </w:r>
      <w:r>
        <w:rPr>
          <w:kern w:val="28"/>
          <w:szCs w:val="20"/>
          <w:lang w:eastAsia="en-US"/>
        </w:rPr>
        <w:t>3</w:t>
      </w:r>
      <w:r w:rsidRPr="002F6193">
        <w:rPr>
          <w:kern w:val="28"/>
          <w:szCs w:val="20"/>
          <w:lang w:eastAsia="en-US"/>
        </w:rPr>
        <w:t>.</w:t>
      </w:r>
    </w:p>
    <w:p w:rsidR="004E2184" w:rsidRPr="002F6193" w:rsidRDefault="004E2184" w:rsidP="004E2184">
      <w:pPr>
        <w:spacing w:line="276" w:lineRule="auto"/>
        <w:ind w:left="-142" w:firstLine="567"/>
        <w:jc w:val="both"/>
        <w:rPr>
          <w:kern w:val="28"/>
          <w:szCs w:val="20"/>
          <w:lang w:eastAsia="en-US"/>
        </w:rPr>
      </w:pPr>
    </w:p>
    <w:p w:rsidR="004E2184" w:rsidRPr="002F6193" w:rsidRDefault="004E2184" w:rsidP="004E2184">
      <w:pPr>
        <w:spacing w:line="276" w:lineRule="auto"/>
        <w:ind w:left="-142" w:firstLine="567"/>
        <w:jc w:val="both"/>
        <w:rPr>
          <w:kern w:val="28"/>
          <w:szCs w:val="20"/>
          <w:lang w:eastAsia="en-US"/>
        </w:rPr>
      </w:pPr>
      <w:r w:rsidRPr="002F6193">
        <w:rPr>
          <w:kern w:val="28"/>
          <w:szCs w:val="20"/>
          <w:lang w:eastAsia="en-US"/>
        </w:rPr>
        <w:t xml:space="preserve">Таблица </w:t>
      </w:r>
      <w:r>
        <w:rPr>
          <w:kern w:val="28"/>
          <w:szCs w:val="20"/>
          <w:lang w:eastAsia="en-US"/>
        </w:rPr>
        <w:t>3</w:t>
      </w:r>
      <w:r w:rsidRPr="002F6193">
        <w:rPr>
          <w:kern w:val="28"/>
          <w:szCs w:val="20"/>
          <w:lang w:eastAsia="en-US"/>
        </w:rPr>
        <w:t>. Территория, предназначенная для размещения линейных объектов</w:t>
      </w:r>
    </w:p>
    <w:tbl>
      <w:tblPr>
        <w:tblStyle w:val="af6"/>
        <w:tblW w:w="10490" w:type="dxa"/>
        <w:tblInd w:w="-459"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799"/>
        <w:gridCol w:w="3242"/>
        <w:gridCol w:w="3449"/>
      </w:tblGrid>
      <w:tr w:rsidR="004E2184" w:rsidRPr="00A570BE" w:rsidTr="004E2184">
        <w:trPr>
          <w:trHeight w:val="20"/>
          <w:tblHeader/>
        </w:trPr>
        <w:tc>
          <w:tcPr>
            <w:tcW w:w="3799" w:type="dxa"/>
            <w:vMerge w:val="restart"/>
            <w:vAlign w:val="center"/>
          </w:tcPr>
          <w:p w:rsidR="004E2184" w:rsidRPr="00054DFA" w:rsidRDefault="004E2184" w:rsidP="001F7C99">
            <w:pPr>
              <w:pStyle w:val="afff5"/>
              <w:ind w:left="0" w:right="283" w:firstLine="0"/>
              <w:jc w:val="center"/>
              <w:rPr>
                <w:rFonts w:cs="Arial"/>
                <w:b/>
                <w:sz w:val="18"/>
                <w:szCs w:val="18"/>
              </w:rPr>
            </w:pPr>
            <w:r w:rsidRPr="00054DFA">
              <w:rPr>
                <w:rFonts w:cs="Arial"/>
                <w:b/>
                <w:sz w:val="18"/>
                <w:szCs w:val="18"/>
              </w:rPr>
              <w:t>Обозначение характерных точек границы</w:t>
            </w:r>
          </w:p>
        </w:tc>
        <w:tc>
          <w:tcPr>
            <w:tcW w:w="6691" w:type="dxa"/>
            <w:gridSpan w:val="2"/>
            <w:vAlign w:val="center"/>
          </w:tcPr>
          <w:p w:rsidR="004E2184" w:rsidRPr="00054DFA" w:rsidRDefault="004E2184" w:rsidP="001F7C99">
            <w:pPr>
              <w:jc w:val="center"/>
              <w:rPr>
                <w:b/>
                <w:sz w:val="18"/>
                <w:szCs w:val="18"/>
              </w:rPr>
            </w:pPr>
            <w:r w:rsidRPr="00054DFA">
              <w:rPr>
                <w:b/>
                <w:sz w:val="18"/>
                <w:szCs w:val="18"/>
              </w:rPr>
              <w:t>Координаты, м</w:t>
            </w:r>
          </w:p>
        </w:tc>
      </w:tr>
      <w:tr w:rsidR="004E2184" w:rsidRPr="00A570BE" w:rsidTr="004E2184">
        <w:trPr>
          <w:trHeight w:val="20"/>
          <w:tblHeader/>
        </w:trPr>
        <w:tc>
          <w:tcPr>
            <w:tcW w:w="3799" w:type="dxa"/>
            <w:vMerge/>
            <w:vAlign w:val="center"/>
          </w:tcPr>
          <w:p w:rsidR="004E2184" w:rsidRPr="00D4176A" w:rsidRDefault="004E2184" w:rsidP="001F7C99">
            <w:pPr>
              <w:pStyle w:val="afff5"/>
              <w:ind w:left="0" w:right="283" w:firstLine="0"/>
              <w:jc w:val="center"/>
              <w:rPr>
                <w:rFonts w:cs="Arial"/>
                <w:sz w:val="18"/>
                <w:szCs w:val="18"/>
              </w:rPr>
            </w:pPr>
          </w:p>
        </w:tc>
        <w:tc>
          <w:tcPr>
            <w:tcW w:w="3242" w:type="dxa"/>
            <w:vAlign w:val="center"/>
          </w:tcPr>
          <w:p w:rsidR="004E2184" w:rsidRPr="00197896" w:rsidRDefault="004E2184" w:rsidP="001F7C99">
            <w:pPr>
              <w:pStyle w:val="afff5"/>
              <w:ind w:left="0" w:right="283" w:firstLine="0"/>
              <w:jc w:val="center"/>
              <w:rPr>
                <w:rFonts w:cs="Arial"/>
                <w:b/>
                <w:sz w:val="18"/>
                <w:szCs w:val="18"/>
              </w:rPr>
            </w:pPr>
            <w:r w:rsidRPr="00054DFA">
              <w:rPr>
                <w:rFonts w:cs="Arial"/>
                <w:b/>
                <w:sz w:val="18"/>
                <w:szCs w:val="18"/>
                <w:lang w:val="en-US"/>
              </w:rPr>
              <w:t>X</w:t>
            </w:r>
          </w:p>
        </w:tc>
        <w:tc>
          <w:tcPr>
            <w:tcW w:w="3449" w:type="dxa"/>
            <w:vAlign w:val="center"/>
          </w:tcPr>
          <w:p w:rsidR="004E2184" w:rsidRPr="00197896" w:rsidRDefault="004E2184" w:rsidP="001F7C99">
            <w:pPr>
              <w:pStyle w:val="afff5"/>
              <w:ind w:left="0" w:right="283" w:firstLine="0"/>
              <w:jc w:val="center"/>
              <w:rPr>
                <w:rFonts w:cs="Arial"/>
                <w:b/>
                <w:sz w:val="18"/>
                <w:szCs w:val="18"/>
              </w:rPr>
            </w:pPr>
            <w:r w:rsidRPr="00054DFA">
              <w:rPr>
                <w:rFonts w:cs="Arial"/>
                <w:b/>
                <w:sz w:val="18"/>
                <w:szCs w:val="18"/>
                <w:lang w:val="en-US"/>
              </w:rPr>
              <w:t>Y</w:t>
            </w:r>
          </w:p>
        </w:tc>
      </w:tr>
      <w:tr w:rsidR="004E2184" w:rsidRPr="00A570BE" w:rsidTr="004E2184">
        <w:trPr>
          <w:trHeight w:val="20"/>
          <w:tblHeader/>
        </w:trPr>
        <w:tc>
          <w:tcPr>
            <w:tcW w:w="3799" w:type="dxa"/>
            <w:vAlign w:val="center"/>
          </w:tcPr>
          <w:p w:rsidR="004E2184" w:rsidRPr="000C67BF" w:rsidRDefault="004E2184" w:rsidP="001F7C99">
            <w:pPr>
              <w:jc w:val="center"/>
              <w:rPr>
                <w:sz w:val="16"/>
                <w:szCs w:val="16"/>
              </w:rPr>
            </w:pPr>
            <w:r w:rsidRPr="000C67BF">
              <w:rPr>
                <w:sz w:val="16"/>
                <w:szCs w:val="16"/>
              </w:rPr>
              <w:t>1</w:t>
            </w:r>
          </w:p>
        </w:tc>
        <w:tc>
          <w:tcPr>
            <w:tcW w:w="3242" w:type="dxa"/>
            <w:vAlign w:val="center"/>
          </w:tcPr>
          <w:p w:rsidR="004E2184" w:rsidRPr="000C67BF" w:rsidRDefault="004E2184" w:rsidP="001F7C99">
            <w:pPr>
              <w:jc w:val="center"/>
              <w:rPr>
                <w:sz w:val="16"/>
                <w:szCs w:val="16"/>
              </w:rPr>
            </w:pPr>
            <w:r w:rsidRPr="000C67BF">
              <w:rPr>
                <w:sz w:val="16"/>
                <w:szCs w:val="16"/>
              </w:rPr>
              <w:t>2</w:t>
            </w:r>
          </w:p>
        </w:tc>
        <w:tc>
          <w:tcPr>
            <w:tcW w:w="3449" w:type="dxa"/>
            <w:vAlign w:val="center"/>
          </w:tcPr>
          <w:p w:rsidR="004E2184" w:rsidRPr="000C67BF" w:rsidRDefault="004E2184" w:rsidP="001F7C99">
            <w:pPr>
              <w:jc w:val="center"/>
              <w:rPr>
                <w:sz w:val="16"/>
                <w:szCs w:val="16"/>
              </w:rPr>
            </w:pPr>
            <w:r w:rsidRPr="000C67BF">
              <w:rPr>
                <w:sz w:val="16"/>
                <w:szCs w:val="16"/>
              </w:rPr>
              <w:t>3</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1</w:t>
            </w:r>
          </w:p>
        </w:tc>
        <w:tc>
          <w:tcPr>
            <w:tcW w:w="3242" w:type="dxa"/>
            <w:vAlign w:val="bottom"/>
          </w:tcPr>
          <w:p w:rsidR="004E2184" w:rsidRPr="009347AB" w:rsidRDefault="004E2184" w:rsidP="001F7C99">
            <w:pPr>
              <w:jc w:val="center"/>
              <w:rPr>
                <w:sz w:val="16"/>
                <w:szCs w:val="16"/>
              </w:rPr>
            </w:pPr>
            <w:r w:rsidRPr="009347AB">
              <w:rPr>
                <w:sz w:val="16"/>
                <w:szCs w:val="16"/>
              </w:rPr>
              <w:t>997189.65</w:t>
            </w:r>
          </w:p>
        </w:tc>
        <w:tc>
          <w:tcPr>
            <w:tcW w:w="3449" w:type="dxa"/>
            <w:vAlign w:val="bottom"/>
          </w:tcPr>
          <w:p w:rsidR="004E2184" w:rsidRPr="009347AB" w:rsidRDefault="004E2184" w:rsidP="001F7C99">
            <w:pPr>
              <w:jc w:val="center"/>
              <w:rPr>
                <w:sz w:val="16"/>
                <w:szCs w:val="16"/>
              </w:rPr>
            </w:pPr>
            <w:r w:rsidRPr="009347AB">
              <w:rPr>
                <w:sz w:val="16"/>
                <w:szCs w:val="16"/>
              </w:rPr>
              <w:t>2521936.31</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2</w:t>
            </w:r>
          </w:p>
        </w:tc>
        <w:tc>
          <w:tcPr>
            <w:tcW w:w="3242" w:type="dxa"/>
            <w:vAlign w:val="bottom"/>
          </w:tcPr>
          <w:p w:rsidR="004E2184" w:rsidRPr="009347AB" w:rsidRDefault="004E2184" w:rsidP="001F7C99">
            <w:pPr>
              <w:jc w:val="center"/>
              <w:rPr>
                <w:sz w:val="16"/>
                <w:szCs w:val="16"/>
              </w:rPr>
            </w:pPr>
            <w:r w:rsidRPr="009347AB">
              <w:rPr>
                <w:sz w:val="16"/>
                <w:szCs w:val="16"/>
              </w:rPr>
              <w:t>997298.97</w:t>
            </w:r>
          </w:p>
        </w:tc>
        <w:tc>
          <w:tcPr>
            <w:tcW w:w="3449" w:type="dxa"/>
            <w:vAlign w:val="bottom"/>
          </w:tcPr>
          <w:p w:rsidR="004E2184" w:rsidRPr="009347AB" w:rsidRDefault="004E2184" w:rsidP="001F7C99">
            <w:pPr>
              <w:jc w:val="center"/>
              <w:rPr>
                <w:sz w:val="16"/>
                <w:szCs w:val="16"/>
              </w:rPr>
            </w:pPr>
            <w:r w:rsidRPr="009347AB">
              <w:rPr>
                <w:sz w:val="16"/>
                <w:szCs w:val="16"/>
              </w:rPr>
              <w:t>2522236.18</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3</w:t>
            </w:r>
          </w:p>
        </w:tc>
        <w:tc>
          <w:tcPr>
            <w:tcW w:w="3242" w:type="dxa"/>
            <w:vAlign w:val="bottom"/>
          </w:tcPr>
          <w:p w:rsidR="004E2184" w:rsidRPr="009347AB" w:rsidRDefault="004E2184" w:rsidP="001F7C99">
            <w:pPr>
              <w:jc w:val="center"/>
              <w:rPr>
                <w:sz w:val="16"/>
                <w:szCs w:val="16"/>
              </w:rPr>
            </w:pPr>
            <w:r w:rsidRPr="009347AB">
              <w:rPr>
                <w:sz w:val="16"/>
                <w:szCs w:val="16"/>
              </w:rPr>
              <w:t>997229.8</w:t>
            </w:r>
          </w:p>
        </w:tc>
        <w:tc>
          <w:tcPr>
            <w:tcW w:w="3449" w:type="dxa"/>
            <w:vAlign w:val="bottom"/>
          </w:tcPr>
          <w:p w:rsidR="004E2184" w:rsidRPr="009347AB" w:rsidRDefault="004E2184" w:rsidP="001F7C99">
            <w:pPr>
              <w:jc w:val="center"/>
              <w:rPr>
                <w:sz w:val="16"/>
                <w:szCs w:val="16"/>
              </w:rPr>
            </w:pPr>
            <w:r w:rsidRPr="009347AB">
              <w:rPr>
                <w:sz w:val="16"/>
                <w:szCs w:val="16"/>
              </w:rPr>
              <w:t>2522339.57</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4</w:t>
            </w:r>
          </w:p>
        </w:tc>
        <w:tc>
          <w:tcPr>
            <w:tcW w:w="3242" w:type="dxa"/>
            <w:vAlign w:val="bottom"/>
          </w:tcPr>
          <w:p w:rsidR="004E2184" w:rsidRPr="009347AB" w:rsidRDefault="004E2184" w:rsidP="001F7C99">
            <w:pPr>
              <w:jc w:val="center"/>
              <w:rPr>
                <w:sz w:val="16"/>
                <w:szCs w:val="16"/>
              </w:rPr>
            </w:pPr>
            <w:r w:rsidRPr="009347AB">
              <w:rPr>
                <w:sz w:val="16"/>
                <w:szCs w:val="16"/>
              </w:rPr>
              <w:t>997073.17</w:t>
            </w:r>
          </w:p>
        </w:tc>
        <w:tc>
          <w:tcPr>
            <w:tcW w:w="3449" w:type="dxa"/>
            <w:vAlign w:val="bottom"/>
          </w:tcPr>
          <w:p w:rsidR="004E2184" w:rsidRPr="009347AB" w:rsidRDefault="004E2184" w:rsidP="001F7C99">
            <w:pPr>
              <w:jc w:val="center"/>
              <w:rPr>
                <w:sz w:val="16"/>
                <w:szCs w:val="16"/>
              </w:rPr>
            </w:pPr>
            <w:r w:rsidRPr="009347AB">
              <w:rPr>
                <w:sz w:val="16"/>
                <w:szCs w:val="16"/>
              </w:rPr>
              <w:t>2522395.72</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5</w:t>
            </w:r>
          </w:p>
        </w:tc>
        <w:tc>
          <w:tcPr>
            <w:tcW w:w="3242" w:type="dxa"/>
            <w:vAlign w:val="bottom"/>
          </w:tcPr>
          <w:p w:rsidR="004E2184" w:rsidRPr="009347AB" w:rsidRDefault="004E2184" w:rsidP="001F7C99">
            <w:pPr>
              <w:jc w:val="center"/>
              <w:rPr>
                <w:sz w:val="16"/>
                <w:szCs w:val="16"/>
              </w:rPr>
            </w:pPr>
            <w:r w:rsidRPr="009347AB">
              <w:rPr>
                <w:sz w:val="16"/>
                <w:szCs w:val="16"/>
              </w:rPr>
              <w:t>997002.7</w:t>
            </w:r>
          </w:p>
        </w:tc>
        <w:tc>
          <w:tcPr>
            <w:tcW w:w="3449" w:type="dxa"/>
            <w:vAlign w:val="bottom"/>
          </w:tcPr>
          <w:p w:rsidR="004E2184" w:rsidRPr="009347AB" w:rsidRDefault="004E2184" w:rsidP="001F7C99">
            <w:pPr>
              <w:jc w:val="center"/>
              <w:rPr>
                <w:sz w:val="16"/>
                <w:szCs w:val="16"/>
              </w:rPr>
            </w:pPr>
            <w:r w:rsidRPr="009347AB">
              <w:rPr>
                <w:sz w:val="16"/>
                <w:szCs w:val="16"/>
              </w:rPr>
              <w:t>2522174.02</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6</w:t>
            </w:r>
          </w:p>
        </w:tc>
        <w:tc>
          <w:tcPr>
            <w:tcW w:w="3242" w:type="dxa"/>
            <w:vAlign w:val="bottom"/>
          </w:tcPr>
          <w:p w:rsidR="004E2184" w:rsidRPr="009347AB" w:rsidRDefault="004E2184" w:rsidP="001F7C99">
            <w:pPr>
              <w:jc w:val="center"/>
              <w:rPr>
                <w:sz w:val="16"/>
                <w:szCs w:val="16"/>
              </w:rPr>
            </w:pPr>
            <w:r w:rsidRPr="009347AB">
              <w:rPr>
                <w:sz w:val="16"/>
                <w:szCs w:val="16"/>
              </w:rPr>
              <w:t>996934.97</w:t>
            </w:r>
          </w:p>
        </w:tc>
        <w:tc>
          <w:tcPr>
            <w:tcW w:w="3449" w:type="dxa"/>
            <w:vAlign w:val="bottom"/>
          </w:tcPr>
          <w:p w:rsidR="004E2184" w:rsidRPr="009347AB" w:rsidRDefault="004E2184" w:rsidP="001F7C99">
            <w:pPr>
              <w:jc w:val="center"/>
              <w:rPr>
                <w:sz w:val="16"/>
                <w:szCs w:val="16"/>
              </w:rPr>
            </w:pPr>
            <w:r w:rsidRPr="009347AB">
              <w:rPr>
                <w:sz w:val="16"/>
                <w:szCs w:val="16"/>
              </w:rPr>
              <w:t>2522207.49</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7</w:t>
            </w:r>
          </w:p>
        </w:tc>
        <w:tc>
          <w:tcPr>
            <w:tcW w:w="3242" w:type="dxa"/>
            <w:vAlign w:val="bottom"/>
          </w:tcPr>
          <w:p w:rsidR="004E2184" w:rsidRPr="009347AB" w:rsidRDefault="004E2184" w:rsidP="001F7C99">
            <w:pPr>
              <w:jc w:val="center"/>
              <w:rPr>
                <w:sz w:val="16"/>
                <w:szCs w:val="16"/>
              </w:rPr>
            </w:pPr>
            <w:r w:rsidRPr="009347AB">
              <w:rPr>
                <w:sz w:val="16"/>
                <w:szCs w:val="16"/>
              </w:rPr>
              <w:t>995983.86</w:t>
            </w:r>
          </w:p>
        </w:tc>
        <w:tc>
          <w:tcPr>
            <w:tcW w:w="3449" w:type="dxa"/>
            <w:vAlign w:val="bottom"/>
          </w:tcPr>
          <w:p w:rsidR="004E2184" w:rsidRPr="009347AB" w:rsidRDefault="004E2184" w:rsidP="001F7C99">
            <w:pPr>
              <w:jc w:val="center"/>
              <w:rPr>
                <w:sz w:val="16"/>
                <w:szCs w:val="16"/>
              </w:rPr>
            </w:pPr>
            <w:r w:rsidRPr="009347AB">
              <w:rPr>
                <w:sz w:val="16"/>
                <w:szCs w:val="16"/>
              </w:rPr>
              <w:t>2521763.4</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8</w:t>
            </w:r>
          </w:p>
        </w:tc>
        <w:tc>
          <w:tcPr>
            <w:tcW w:w="3242" w:type="dxa"/>
            <w:vAlign w:val="bottom"/>
          </w:tcPr>
          <w:p w:rsidR="004E2184" w:rsidRPr="009347AB" w:rsidRDefault="004E2184" w:rsidP="001F7C99">
            <w:pPr>
              <w:jc w:val="center"/>
              <w:rPr>
                <w:sz w:val="16"/>
                <w:szCs w:val="16"/>
              </w:rPr>
            </w:pPr>
            <w:r w:rsidRPr="009347AB">
              <w:rPr>
                <w:sz w:val="16"/>
                <w:szCs w:val="16"/>
              </w:rPr>
              <w:t>995932.23</w:t>
            </w:r>
          </w:p>
        </w:tc>
        <w:tc>
          <w:tcPr>
            <w:tcW w:w="3449" w:type="dxa"/>
            <w:vAlign w:val="bottom"/>
          </w:tcPr>
          <w:p w:rsidR="004E2184" w:rsidRPr="009347AB" w:rsidRDefault="004E2184" w:rsidP="001F7C99">
            <w:pPr>
              <w:jc w:val="center"/>
              <w:rPr>
                <w:sz w:val="16"/>
                <w:szCs w:val="16"/>
              </w:rPr>
            </w:pPr>
            <w:r w:rsidRPr="009347AB">
              <w:rPr>
                <w:sz w:val="16"/>
                <w:szCs w:val="16"/>
              </w:rPr>
              <w:t>2521763.4</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9</w:t>
            </w:r>
          </w:p>
        </w:tc>
        <w:tc>
          <w:tcPr>
            <w:tcW w:w="3242" w:type="dxa"/>
            <w:vAlign w:val="bottom"/>
          </w:tcPr>
          <w:p w:rsidR="004E2184" w:rsidRPr="009347AB" w:rsidRDefault="004E2184" w:rsidP="001F7C99">
            <w:pPr>
              <w:jc w:val="center"/>
              <w:rPr>
                <w:sz w:val="16"/>
                <w:szCs w:val="16"/>
              </w:rPr>
            </w:pPr>
            <w:r w:rsidRPr="009347AB">
              <w:rPr>
                <w:sz w:val="16"/>
                <w:szCs w:val="16"/>
              </w:rPr>
              <w:t>995923.63</w:t>
            </w:r>
          </w:p>
        </w:tc>
        <w:tc>
          <w:tcPr>
            <w:tcW w:w="3449" w:type="dxa"/>
            <w:vAlign w:val="bottom"/>
          </w:tcPr>
          <w:p w:rsidR="004E2184" w:rsidRPr="009347AB" w:rsidRDefault="004E2184" w:rsidP="001F7C99">
            <w:pPr>
              <w:jc w:val="center"/>
              <w:rPr>
                <w:sz w:val="16"/>
                <w:szCs w:val="16"/>
              </w:rPr>
            </w:pPr>
            <w:r w:rsidRPr="009347AB">
              <w:rPr>
                <w:sz w:val="16"/>
                <w:szCs w:val="16"/>
              </w:rPr>
              <w:t>2521879.09</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10</w:t>
            </w:r>
          </w:p>
        </w:tc>
        <w:tc>
          <w:tcPr>
            <w:tcW w:w="3242" w:type="dxa"/>
            <w:vAlign w:val="bottom"/>
          </w:tcPr>
          <w:p w:rsidR="004E2184" w:rsidRPr="009347AB" w:rsidRDefault="004E2184" w:rsidP="001F7C99">
            <w:pPr>
              <w:jc w:val="center"/>
              <w:rPr>
                <w:sz w:val="16"/>
                <w:szCs w:val="16"/>
              </w:rPr>
            </w:pPr>
            <w:r w:rsidRPr="009347AB">
              <w:rPr>
                <w:sz w:val="16"/>
                <w:szCs w:val="16"/>
              </w:rPr>
              <w:t>995967.96</w:t>
            </w:r>
          </w:p>
        </w:tc>
        <w:tc>
          <w:tcPr>
            <w:tcW w:w="3449" w:type="dxa"/>
            <w:vAlign w:val="bottom"/>
          </w:tcPr>
          <w:p w:rsidR="004E2184" w:rsidRPr="009347AB" w:rsidRDefault="004E2184" w:rsidP="001F7C99">
            <w:pPr>
              <w:jc w:val="center"/>
              <w:rPr>
                <w:sz w:val="16"/>
                <w:szCs w:val="16"/>
              </w:rPr>
            </w:pPr>
            <w:r w:rsidRPr="009347AB">
              <w:rPr>
                <w:sz w:val="16"/>
                <w:szCs w:val="16"/>
              </w:rPr>
              <w:t>2521951.67</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11</w:t>
            </w:r>
          </w:p>
        </w:tc>
        <w:tc>
          <w:tcPr>
            <w:tcW w:w="3242" w:type="dxa"/>
            <w:vAlign w:val="bottom"/>
          </w:tcPr>
          <w:p w:rsidR="004E2184" w:rsidRPr="009347AB" w:rsidRDefault="004E2184" w:rsidP="001F7C99">
            <w:pPr>
              <w:jc w:val="center"/>
              <w:rPr>
                <w:sz w:val="16"/>
                <w:szCs w:val="16"/>
              </w:rPr>
            </w:pPr>
            <w:r w:rsidRPr="009347AB">
              <w:rPr>
                <w:sz w:val="16"/>
                <w:szCs w:val="16"/>
              </w:rPr>
              <w:t>995903.97</w:t>
            </w:r>
          </w:p>
        </w:tc>
        <w:tc>
          <w:tcPr>
            <w:tcW w:w="3449" w:type="dxa"/>
            <w:vAlign w:val="bottom"/>
          </w:tcPr>
          <w:p w:rsidR="004E2184" w:rsidRPr="009347AB" w:rsidRDefault="004E2184" w:rsidP="001F7C99">
            <w:pPr>
              <w:jc w:val="center"/>
              <w:rPr>
                <w:sz w:val="16"/>
                <w:szCs w:val="16"/>
              </w:rPr>
            </w:pPr>
            <w:r w:rsidRPr="009347AB">
              <w:rPr>
                <w:sz w:val="16"/>
                <w:szCs w:val="16"/>
              </w:rPr>
              <w:t>2521996.57</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12</w:t>
            </w:r>
          </w:p>
        </w:tc>
        <w:tc>
          <w:tcPr>
            <w:tcW w:w="3242" w:type="dxa"/>
            <w:vAlign w:val="bottom"/>
          </w:tcPr>
          <w:p w:rsidR="004E2184" w:rsidRPr="009347AB" w:rsidRDefault="004E2184" w:rsidP="001F7C99">
            <w:pPr>
              <w:jc w:val="center"/>
              <w:rPr>
                <w:sz w:val="16"/>
                <w:szCs w:val="16"/>
              </w:rPr>
            </w:pPr>
            <w:r w:rsidRPr="009347AB">
              <w:rPr>
                <w:sz w:val="16"/>
                <w:szCs w:val="16"/>
              </w:rPr>
              <w:t>995843.73</w:t>
            </w:r>
          </w:p>
        </w:tc>
        <w:tc>
          <w:tcPr>
            <w:tcW w:w="3449" w:type="dxa"/>
            <w:vAlign w:val="bottom"/>
          </w:tcPr>
          <w:p w:rsidR="004E2184" w:rsidRPr="009347AB" w:rsidRDefault="004E2184" w:rsidP="001F7C99">
            <w:pPr>
              <w:jc w:val="center"/>
              <w:rPr>
                <w:sz w:val="16"/>
                <w:szCs w:val="16"/>
              </w:rPr>
            </w:pPr>
            <w:r w:rsidRPr="009347AB">
              <w:rPr>
                <w:sz w:val="16"/>
                <w:szCs w:val="16"/>
              </w:rPr>
              <w:t>2521898.46</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13</w:t>
            </w:r>
          </w:p>
        </w:tc>
        <w:tc>
          <w:tcPr>
            <w:tcW w:w="3242" w:type="dxa"/>
            <w:vAlign w:val="bottom"/>
          </w:tcPr>
          <w:p w:rsidR="004E2184" w:rsidRPr="009347AB" w:rsidRDefault="004E2184" w:rsidP="001F7C99">
            <w:pPr>
              <w:jc w:val="center"/>
              <w:rPr>
                <w:sz w:val="16"/>
                <w:szCs w:val="16"/>
              </w:rPr>
            </w:pPr>
            <w:r w:rsidRPr="009347AB">
              <w:rPr>
                <w:sz w:val="16"/>
                <w:szCs w:val="16"/>
              </w:rPr>
              <w:t>995859.81</w:t>
            </w:r>
          </w:p>
        </w:tc>
        <w:tc>
          <w:tcPr>
            <w:tcW w:w="3449" w:type="dxa"/>
            <w:vAlign w:val="bottom"/>
          </w:tcPr>
          <w:p w:rsidR="004E2184" w:rsidRPr="009347AB" w:rsidRDefault="004E2184" w:rsidP="001F7C99">
            <w:pPr>
              <w:jc w:val="center"/>
              <w:rPr>
                <w:sz w:val="16"/>
                <w:szCs w:val="16"/>
              </w:rPr>
            </w:pPr>
            <w:r w:rsidRPr="009347AB">
              <w:rPr>
                <w:sz w:val="16"/>
                <w:szCs w:val="16"/>
              </w:rPr>
              <w:t>2521685.4</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14</w:t>
            </w:r>
          </w:p>
        </w:tc>
        <w:tc>
          <w:tcPr>
            <w:tcW w:w="3242" w:type="dxa"/>
            <w:vAlign w:val="bottom"/>
          </w:tcPr>
          <w:p w:rsidR="004E2184" w:rsidRPr="009347AB" w:rsidRDefault="004E2184" w:rsidP="001F7C99">
            <w:pPr>
              <w:jc w:val="center"/>
              <w:rPr>
                <w:sz w:val="16"/>
                <w:szCs w:val="16"/>
              </w:rPr>
            </w:pPr>
            <w:r w:rsidRPr="009347AB">
              <w:rPr>
                <w:sz w:val="16"/>
                <w:szCs w:val="16"/>
              </w:rPr>
              <w:t>995914.3</w:t>
            </w:r>
          </w:p>
        </w:tc>
        <w:tc>
          <w:tcPr>
            <w:tcW w:w="3449" w:type="dxa"/>
            <w:vAlign w:val="bottom"/>
          </w:tcPr>
          <w:p w:rsidR="004E2184" w:rsidRPr="009347AB" w:rsidRDefault="004E2184" w:rsidP="001F7C99">
            <w:pPr>
              <w:jc w:val="center"/>
              <w:rPr>
                <w:sz w:val="16"/>
                <w:szCs w:val="16"/>
              </w:rPr>
            </w:pPr>
            <w:r w:rsidRPr="009347AB">
              <w:rPr>
                <w:sz w:val="16"/>
                <w:szCs w:val="16"/>
              </w:rPr>
              <w:t>2521685.17</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15</w:t>
            </w:r>
          </w:p>
        </w:tc>
        <w:tc>
          <w:tcPr>
            <w:tcW w:w="3242" w:type="dxa"/>
            <w:vAlign w:val="bottom"/>
          </w:tcPr>
          <w:p w:rsidR="004E2184" w:rsidRPr="009347AB" w:rsidRDefault="004E2184" w:rsidP="001F7C99">
            <w:pPr>
              <w:jc w:val="center"/>
              <w:rPr>
                <w:sz w:val="16"/>
                <w:szCs w:val="16"/>
              </w:rPr>
            </w:pPr>
            <w:r w:rsidRPr="009347AB">
              <w:rPr>
                <w:sz w:val="16"/>
                <w:szCs w:val="16"/>
              </w:rPr>
              <w:t>995944.1</w:t>
            </w:r>
          </w:p>
        </w:tc>
        <w:tc>
          <w:tcPr>
            <w:tcW w:w="3449" w:type="dxa"/>
            <w:vAlign w:val="bottom"/>
          </w:tcPr>
          <w:p w:rsidR="004E2184" w:rsidRPr="009347AB" w:rsidRDefault="004E2184" w:rsidP="001F7C99">
            <w:pPr>
              <w:jc w:val="center"/>
              <w:rPr>
                <w:sz w:val="16"/>
                <w:szCs w:val="16"/>
              </w:rPr>
            </w:pPr>
            <w:r w:rsidRPr="009347AB">
              <w:rPr>
                <w:sz w:val="16"/>
                <w:szCs w:val="16"/>
              </w:rPr>
              <w:t>2521685.4</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16</w:t>
            </w:r>
          </w:p>
        </w:tc>
        <w:tc>
          <w:tcPr>
            <w:tcW w:w="3242" w:type="dxa"/>
            <w:vAlign w:val="bottom"/>
          </w:tcPr>
          <w:p w:rsidR="004E2184" w:rsidRPr="009347AB" w:rsidRDefault="004E2184" w:rsidP="001F7C99">
            <w:pPr>
              <w:jc w:val="center"/>
              <w:rPr>
                <w:sz w:val="16"/>
                <w:szCs w:val="16"/>
              </w:rPr>
            </w:pPr>
            <w:r w:rsidRPr="009347AB">
              <w:rPr>
                <w:sz w:val="16"/>
                <w:szCs w:val="16"/>
              </w:rPr>
              <w:t>995947.3</w:t>
            </w:r>
          </w:p>
        </w:tc>
        <w:tc>
          <w:tcPr>
            <w:tcW w:w="3449" w:type="dxa"/>
            <w:vAlign w:val="bottom"/>
          </w:tcPr>
          <w:p w:rsidR="004E2184" w:rsidRPr="009347AB" w:rsidRDefault="004E2184" w:rsidP="001F7C99">
            <w:pPr>
              <w:jc w:val="center"/>
              <w:rPr>
                <w:sz w:val="16"/>
                <w:szCs w:val="16"/>
              </w:rPr>
            </w:pPr>
            <w:r w:rsidRPr="009347AB">
              <w:rPr>
                <w:sz w:val="16"/>
                <w:szCs w:val="16"/>
              </w:rPr>
              <w:t>2521660.39</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17</w:t>
            </w:r>
          </w:p>
        </w:tc>
        <w:tc>
          <w:tcPr>
            <w:tcW w:w="3242" w:type="dxa"/>
            <w:vAlign w:val="bottom"/>
          </w:tcPr>
          <w:p w:rsidR="004E2184" w:rsidRPr="009347AB" w:rsidRDefault="004E2184" w:rsidP="001F7C99">
            <w:pPr>
              <w:jc w:val="center"/>
              <w:rPr>
                <w:sz w:val="16"/>
                <w:szCs w:val="16"/>
              </w:rPr>
            </w:pPr>
            <w:r w:rsidRPr="009347AB">
              <w:rPr>
                <w:sz w:val="16"/>
                <w:szCs w:val="16"/>
              </w:rPr>
              <w:t>995904.3</w:t>
            </w:r>
          </w:p>
        </w:tc>
        <w:tc>
          <w:tcPr>
            <w:tcW w:w="3449" w:type="dxa"/>
            <w:vAlign w:val="bottom"/>
          </w:tcPr>
          <w:p w:rsidR="004E2184" w:rsidRPr="009347AB" w:rsidRDefault="004E2184" w:rsidP="001F7C99">
            <w:pPr>
              <w:jc w:val="center"/>
              <w:rPr>
                <w:sz w:val="16"/>
                <w:szCs w:val="16"/>
              </w:rPr>
            </w:pPr>
            <w:r w:rsidRPr="009347AB">
              <w:rPr>
                <w:sz w:val="16"/>
                <w:szCs w:val="16"/>
              </w:rPr>
              <w:t>2521640.34</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18</w:t>
            </w:r>
          </w:p>
        </w:tc>
        <w:tc>
          <w:tcPr>
            <w:tcW w:w="3242" w:type="dxa"/>
            <w:vAlign w:val="bottom"/>
          </w:tcPr>
          <w:p w:rsidR="004E2184" w:rsidRPr="009347AB" w:rsidRDefault="004E2184" w:rsidP="001F7C99">
            <w:pPr>
              <w:jc w:val="center"/>
              <w:rPr>
                <w:sz w:val="16"/>
                <w:szCs w:val="16"/>
              </w:rPr>
            </w:pPr>
            <w:r w:rsidRPr="009347AB">
              <w:rPr>
                <w:sz w:val="16"/>
                <w:szCs w:val="16"/>
              </w:rPr>
              <w:t>995921.43</w:t>
            </w:r>
          </w:p>
        </w:tc>
        <w:tc>
          <w:tcPr>
            <w:tcW w:w="3449" w:type="dxa"/>
            <w:vAlign w:val="bottom"/>
          </w:tcPr>
          <w:p w:rsidR="004E2184" w:rsidRPr="009347AB" w:rsidRDefault="004E2184" w:rsidP="001F7C99">
            <w:pPr>
              <w:jc w:val="center"/>
              <w:rPr>
                <w:sz w:val="16"/>
                <w:szCs w:val="16"/>
              </w:rPr>
            </w:pPr>
            <w:r w:rsidRPr="009347AB">
              <w:rPr>
                <w:sz w:val="16"/>
                <w:szCs w:val="16"/>
              </w:rPr>
              <w:t>2521449.25</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19</w:t>
            </w:r>
          </w:p>
        </w:tc>
        <w:tc>
          <w:tcPr>
            <w:tcW w:w="3242" w:type="dxa"/>
            <w:vAlign w:val="bottom"/>
          </w:tcPr>
          <w:p w:rsidR="004E2184" w:rsidRPr="009347AB" w:rsidRDefault="004E2184" w:rsidP="001F7C99">
            <w:pPr>
              <w:jc w:val="center"/>
              <w:rPr>
                <w:sz w:val="16"/>
                <w:szCs w:val="16"/>
              </w:rPr>
            </w:pPr>
            <w:r w:rsidRPr="009347AB">
              <w:rPr>
                <w:sz w:val="16"/>
                <w:szCs w:val="16"/>
              </w:rPr>
              <w:t>996022.99</w:t>
            </w:r>
          </w:p>
        </w:tc>
        <w:tc>
          <w:tcPr>
            <w:tcW w:w="3449" w:type="dxa"/>
            <w:vAlign w:val="bottom"/>
          </w:tcPr>
          <w:p w:rsidR="004E2184" w:rsidRPr="009347AB" w:rsidRDefault="004E2184" w:rsidP="001F7C99">
            <w:pPr>
              <w:jc w:val="center"/>
              <w:rPr>
                <w:sz w:val="16"/>
                <w:szCs w:val="16"/>
              </w:rPr>
            </w:pPr>
            <w:r w:rsidRPr="009347AB">
              <w:rPr>
                <w:sz w:val="16"/>
                <w:szCs w:val="16"/>
              </w:rPr>
              <w:t>2520456.92</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20</w:t>
            </w:r>
          </w:p>
        </w:tc>
        <w:tc>
          <w:tcPr>
            <w:tcW w:w="3242" w:type="dxa"/>
            <w:vAlign w:val="bottom"/>
          </w:tcPr>
          <w:p w:rsidR="004E2184" w:rsidRPr="009347AB" w:rsidRDefault="004E2184" w:rsidP="001F7C99">
            <w:pPr>
              <w:jc w:val="center"/>
              <w:rPr>
                <w:sz w:val="16"/>
                <w:szCs w:val="16"/>
              </w:rPr>
            </w:pPr>
            <w:r w:rsidRPr="009347AB">
              <w:rPr>
                <w:sz w:val="16"/>
                <w:szCs w:val="16"/>
              </w:rPr>
              <w:t>996008.16</w:t>
            </w:r>
          </w:p>
        </w:tc>
        <w:tc>
          <w:tcPr>
            <w:tcW w:w="3449" w:type="dxa"/>
            <w:vAlign w:val="bottom"/>
          </w:tcPr>
          <w:p w:rsidR="004E2184" w:rsidRPr="009347AB" w:rsidRDefault="004E2184" w:rsidP="001F7C99">
            <w:pPr>
              <w:jc w:val="center"/>
              <w:rPr>
                <w:sz w:val="16"/>
                <w:szCs w:val="16"/>
              </w:rPr>
            </w:pPr>
            <w:r w:rsidRPr="009347AB">
              <w:rPr>
                <w:sz w:val="16"/>
                <w:szCs w:val="16"/>
              </w:rPr>
              <w:t>2520283.83</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21</w:t>
            </w:r>
          </w:p>
        </w:tc>
        <w:tc>
          <w:tcPr>
            <w:tcW w:w="3242" w:type="dxa"/>
            <w:vAlign w:val="bottom"/>
          </w:tcPr>
          <w:p w:rsidR="004E2184" w:rsidRPr="009347AB" w:rsidRDefault="004E2184" w:rsidP="001F7C99">
            <w:pPr>
              <w:jc w:val="center"/>
              <w:rPr>
                <w:sz w:val="16"/>
                <w:szCs w:val="16"/>
              </w:rPr>
            </w:pPr>
            <w:r w:rsidRPr="009347AB">
              <w:rPr>
                <w:sz w:val="16"/>
                <w:szCs w:val="16"/>
              </w:rPr>
              <w:t>996038.18</w:t>
            </w:r>
          </w:p>
        </w:tc>
        <w:tc>
          <w:tcPr>
            <w:tcW w:w="3449" w:type="dxa"/>
            <w:vAlign w:val="bottom"/>
          </w:tcPr>
          <w:p w:rsidR="004E2184" w:rsidRPr="009347AB" w:rsidRDefault="004E2184" w:rsidP="001F7C99">
            <w:pPr>
              <w:jc w:val="center"/>
              <w:rPr>
                <w:sz w:val="16"/>
                <w:szCs w:val="16"/>
              </w:rPr>
            </w:pPr>
            <w:r w:rsidRPr="009347AB">
              <w:rPr>
                <w:sz w:val="16"/>
                <w:szCs w:val="16"/>
              </w:rPr>
              <w:t>2520281.19</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22</w:t>
            </w:r>
          </w:p>
        </w:tc>
        <w:tc>
          <w:tcPr>
            <w:tcW w:w="3242" w:type="dxa"/>
            <w:vAlign w:val="bottom"/>
          </w:tcPr>
          <w:p w:rsidR="004E2184" w:rsidRPr="009347AB" w:rsidRDefault="004E2184" w:rsidP="001F7C99">
            <w:pPr>
              <w:jc w:val="center"/>
              <w:rPr>
                <w:sz w:val="16"/>
                <w:szCs w:val="16"/>
              </w:rPr>
            </w:pPr>
            <w:r w:rsidRPr="009347AB">
              <w:rPr>
                <w:sz w:val="16"/>
                <w:szCs w:val="16"/>
              </w:rPr>
              <w:t>996033.62</w:t>
            </w:r>
          </w:p>
        </w:tc>
        <w:tc>
          <w:tcPr>
            <w:tcW w:w="3449" w:type="dxa"/>
            <w:vAlign w:val="bottom"/>
          </w:tcPr>
          <w:p w:rsidR="004E2184" w:rsidRPr="009347AB" w:rsidRDefault="004E2184" w:rsidP="001F7C99">
            <w:pPr>
              <w:jc w:val="center"/>
              <w:rPr>
                <w:sz w:val="16"/>
                <w:szCs w:val="16"/>
              </w:rPr>
            </w:pPr>
            <w:r w:rsidRPr="009347AB">
              <w:rPr>
                <w:sz w:val="16"/>
                <w:szCs w:val="16"/>
              </w:rPr>
              <w:t>2520227.74</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23</w:t>
            </w:r>
          </w:p>
        </w:tc>
        <w:tc>
          <w:tcPr>
            <w:tcW w:w="3242" w:type="dxa"/>
            <w:vAlign w:val="bottom"/>
          </w:tcPr>
          <w:p w:rsidR="004E2184" w:rsidRPr="009347AB" w:rsidRDefault="004E2184" w:rsidP="001F7C99">
            <w:pPr>
              <w:jc w:val="center"/>
              <w:rPr>
                <w:sz w:val="16"/>
                <w:szCs w:val="16"/>
              </w:rPr>
            </w:pPr>
            <w:r w:rsidRPr="009347AB">
              <w:rPr>
                <w:sz w:val="16"/>
                <w:szCs w:val="16"/>
              </w:rPr>
              <w:t>996051.43</w:t>
            </w:r>
          </w:p>
        </w:tc>
        <w:tc>
          <w:tcPr>
            <w:tcW w:w="3449" w:type="dxa"/>
            <w:vAlign w:val="bottom"/>
          </w:tcPr>
          <w:p w:rsidR="004E2184" w:rsidRPr="009347AB" w:rsidRDefault="004E2184" w:rsidP="001F7C99">
            <w:pPr>
              <w:jc w:val="center"/>
              <w:rPr>
                <w:sz w:val="16"/>
                <w:szCs w:val="16"/>
              </w:rPr>
            </w:pPr>
            <w:r w:rsidRPr="009347AB">
              <w:rPr>
                <w:sz w:val="16"/>
                <w:szCs w:val="16"/>
              </w:rPr>
              <w:t>2520218.56</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24</w:t>
            </w:r>
          </w:p>
        </w:tc>
        <w:tc>
          <w:tcPr>
            <w:tcW w:w="3242" w:type="dxa"/>
            <w:vAlign w:val="bottom"/>
          </w:tcPr>
          <w:p w:rsidR="004E2184" w:rsidRPr="009347AB" w:rsidRDefault="004E2184" w:rsidP="001F7C99">
            <w:pPr>
              <w:jc w:val="center"/>
              <w:rPr>
                <w:sz w:val="16"/>
                <w:szCs w:val="16"/>
              </w:rPr>
            </w:pPr>
            <w:r w:rsidRPr="009347AB">
              <w:rPr>
                <w:sz w:val="16"/>
                <w:szCs w:val="16"/>
              </w:rPr>
              <w:t>996054.41</w:t>
            </w:r>
          </w:p>
        </w:tc>
        <w:tc>
          <w:tcPr>
            <w:tcW w:w="3449" w:type="dxa"/>
            <w:vAlign w:val="bottom"/>
          </w:tcPr>
          <w:p w:rsidR="004E2184" w:rsidRPr="009347AB" w:rsidRDefault="004E2184" w:rsidP="001F7C99">
            <w:pPr>
              <w:jc w:val="center"/>
              <w:rPr>
                <w:sz w:val="16"/>
                <w:szCs w:val="16"/>
              </w:rPr>
            </w:pPr>
            <w:r w:rsidRPr="009347AB">
              <w:rPr>
                <w:sz w:val="16"/>
                <w:szCs w:val="16"/>
              </w:rPr>
              <w:t>2520158.51</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25</w:t>
            </w:r>
          </w:p>
        </w:tc>
        <w:tc>
          <w:tcPr>
            <w:tcW w:w="3242" w:type="dxa"/>
            <w:vAlign w:val="bottom"/>
          </w:tcPr>
          <w:p w:rsidR="004E2184" w:rsidRPr="009347AB" w:rsidRDefault="004E2184" w:rsidP="001F7C99">
            <w:pPr>
              <w:jc w:val="center"/>
              <w:rPr>
                <w:sz w:val="16"/>
                <w:szCs w:val="16"/>
              </w:rPr>
            </w:pPr>
            <w:r w:rsidRPr="009347AB">
              <w:rPr>
                <w:sz w:val="16"/>
                <w:szCs w:val="16"/>
              </w:rPr>
              <w:t>996109.53</w:t>
            </w:r>
          </w:p>
        </w:tc>
        <w:tc>
          <w:tcPr>
            <w:tcW w:w="3449" w:type="dxa"/>
            <w:vAlign w:val="bottom"/>
          </w:tcPr>
          <w:p w:rsidR="004E2184" w:rsidRPr="009347AB" w:rsidRDefault="004E2184" w:rsidP="001F7C99">
            <w:pPr>
              <w:jc w:val="center"/>
              <w:rPr>
                <w:sz w:val="16"/>
                <w:szCs w:val="16"/>
              </w:rPr>
            </w:pPr>
            <w:r w:rsidRPr="009347AB">
              <w:rPr>
                <w:sz w:val="16"/>
                <w:szCs w:val="16"/>
              </w:rPr>
              <w:t>2520161.59</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26</w:t>
            </w:r>
          </w:p>
        </w:tc>
        <w:tc>
          <w:tcPr>
            <w:tcW w:w="3242" w:type="dxa"/>
            <w:vAlign w:val="bottom"/>
          </w:tcPr>
          <w:p w:rsidR="004E2184" w:rsidRPr="009347AB" w:rsidRDefault="004E2184" w:rsidP="001F7C99">
            <w:pPr>
              <w:jc w:val="center"/>
              <w:rPr>
                <w:sz w:val="16"/>
                <w:szCs w:val="16"/>
              </w:rPr>
            </w:pPr>
            <w:r w:rsidRPr="009347AB">
              <w:rPr>
                <w:sz w:val="16"/>
                <w:szCs w:val="16"/>
              </w:rPr>
              <w:t>996102.54</w:t>
            </w:r>
          </w:p>
        </w:tc>
        <w:tc>
          <w:tcPr>
            <w:tcW w:w="3449" w:type="dxa"/>
            <w:vAlign w:val="bottom"/>
          </w:tcPr>
          <w:p w:rsidR="004E2184" w:rsidRPr="009347AB" w:rsidRDefault="004E2184" w:rsidP="001F7C99">
            <w:pPr>
              <w:jc w:val="center"/>
              <w:rPr>
                <w:sz w:val="16"/>
                <w:szCs w:val="16"/>
              </w:rPr>
            </w:pPr>
            <w:r w:rsidRPr="009347AB">
              <w:rPr>
                <w:sz w:val="16"/>
                <w:szCs w:val="16"/>
              </w:rPr>
              <w:t>2520132.32</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27</w:t>
            </w:r>
          </w:p>
        </w:tc>
        <w:tc>
          <w:tcPr>
            <w:tcW w:w="3242" w:type="dxa"/>
            <w:vAlign w:val="bottom"/>
          </w:tcPr>
          <w:p w:rsidR="004E2184" w:rsidRPr="009347AB" w:rsidRDefault="004E2184" w:rsidP="001F7C99">
            <w:pPr>
              <w:jc w:val="center"/>
              <w:rPr>
                <w:sz w:val="16"/>
                <w:szCs w:val="16"/>
              </w:rPr>
            </w:pPr>
            <w:r w:rsidRPr="009347AB">
              <w:rPr>
                <w:sz w:val="16"/>
                <w:szCs w:val="16"/>
              </w:rPr>
              <w:t>996102.27</w:t>
            </w:r>
          </w:p>
        </w:tc>
        <w:tc>
          <w:tcPr>
            <w:tcW w:w="3449" w:type="dxa"/>
            <w:vAlign w:val="bottom"/>
          </w:tcPr>
          <w:p w:rsidR="004E2184" w:rsidRPr="009347AB" w:rsidRDefault="004E2184" w:rsidP="001F7C99">
            <w:pPr>
              <w:jc w:val="center"/>
              <w:rPr>
                <w:sz w:val="16"/>
                <w:szCs w:val="16"/>
              </w:rPr>
            </w:pPr>
            <w:r w:rsidRPr="009347AB">
              <w:rPr>
                <w:sz w:val="16"/>
                <w:szCs w:val="16"/>
              </w:rPr>
              <w:t>2520116.14</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28</w:t>
            </w:r>
          </w:p>
        </w:tc>
        <w:tc>
          <w:tcPr>
            <w:tcW w:w="3242" w:type="dxa"/>
            <w:vAlign w:val="bottom"/>
          </w:tcPr>
          <w:p w:rsidR="004E2184" w:rsidRPr="009347AB" w:rsidRDefault="004E2184" w:rsidP="001F7C99">
            <w:pPr>
              <w:jc w:val="center"/>
              <w:rPr>
                <w:sz w:val="16"/>
                <w:szCs w:val="16"/>
              </w:rPr>
            </w:pPr>
            <w:r w:rsidRPr="009347AB">
              <w:rPr>
                <w:sz w:val="16"/>
                <w:szCs w:val="16"/>
              </w:rPr>
              <w:t>996113.69</w:t>
            </w:r>
          </w:p>
        </w:tc>
        <w:tc>
          <w:tcPr>
            <w:tcW w:w="3449" w:type="dxa"/>
            <w:vAlign w:val="bottom"/>
          </w:tcPr>
          <w:p w:rsidR="004E2184" w:rsidRPr="009347AB" w:rsidRDefault="004E2184" w:rsidP="001F7C99">
            <w:pPr>
              <w:jc w:val="center"/>
              <w:rPr>
                <w:sz w:val="16"/>
                <w:szCs w:val="16"/>
              </w:rPr>
            </w:pPr>
            <w:r w:rsidRPr="009347AB">
              <w:rPr>
                <w:sz w:val="16"/>
                <w:szCs w:val="16"/>
              </w:rPr>
              <w:t>2519988.24</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29</w:t>
            </w:r>
          </w:p>
        </w:tc>
        <w:tc>
          <w:tcPr>
            <w:tcW w:w="3242" w:type="dxa"/>
            <w:vAlign w:val="bottom"/>
          </w:tcPr>
          <w:p w:rsidR="004E2184" w:rsidRPr="009347AB" w:rsidRDefault="004E2184" w:rsidP="001F7C99">
            <w:pPr>
              <w:jc w:val="center"/>
              <w:rPr>
                <w:sz w:val="16"/>
                <w:szCs w:val="16"/>
              </w:rPr>
            </w:pPr>
            <w:r w:rsidRPr="009347AB">
              <w:rPr>
                <w:sz w:val="16"/>
                <w:szCs w:val="16"/>
              </w:rPr>
              <w:t>996121.82</w:t>
            </w:r>
          </w:p>
        </w:tc>
        <w:tc>
          <w:tcPr>
            <w:tcW w:w="3449" w:type="dxa"/>
            <w:vAlign w:val="bottom"/>
          </w:tcPr>
          <w:p w:rsidR="004E2184" w:rsidRPr="009347AB" w:rsidRDefault="004E2184" w:rsidP="001F7C99">
            <w:pPr>
              <w:jc w:val="center"/>
              <w:rPr>
                <w:sz w:val="16"/>
                <w:szCs w:val="16"/>
              </w:rPr>
            </w:pPr>
            <w:r w:rsidRPr="009347AB">
              <w:rPr>
                <w:sz w:val="16"/>
                <w:szCs w:val="16"/>
              </w:rPr>
              <w:t>2519984.15</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30</w:t>
            </w:r>
          </w:p>
        </w:tc>
        <w:tc>
          <w:tcPr>
            <w:tcW w:w="3242" w:type="dxa"/>
            <w:vAlign w:val="bottom"/>
          </w:tcPr>
          <w:p w:rsidR="004E2184" w:rsidRPr="009347AB" w:rsidRDefault="004E2184" w:rsidP="001F7C99">
            <w:pPr>
              <w:jc w:val="center"/>
              <w:rPr>
                <w:sz w:val="16"/>
                <w:szCs w:val="16"/>
              </w:rPr>
            </w:pPr>
            <w:r w:rsidRPr="009347AB">
              <w:rPr>
                <w:sz w:val="16"/>
                <w:szCs w:val="16"/>
              </w:rPr>
              <w:t>996125.44</w:t>
            </w:r>
          </w:p>
        </w:tc>
        <w:tc>
          <w:tcPr>
            <w:tcW w:w="3449" w:type="dxa"/>
            <w:vAlign w:val="bottom"/>
          </w:tcPr>
          <w:p w:rsidR="004E2184" w:rsidRPr="009347AB" w:rsidRDefault="004E2184" w:rsidP="001F7C99">
            <w:pPr>
              <w:jc w:val="center"/>
              <w:rPr>
                <w:sz w:val="16"/>
                <w:szCs w:val="16"/>
              </w:rPr>
            </w:pPr>
            <w:r w:rsidRPr="009347AB">
              <w:rPr>
                <w:sz w:val="16"/>
                <w:szCs w:val="16"/>
              </w:rPr>
              <w:t>2519956.5</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31</w:t>
            </w:r>
          </w:p>
        </w:tc>
        <w:tc>
          <w:tcPr>
            <w:tcW w:w="3242" w:type="dxa"/>
            <w:vAlign w:val="bottom"/>
          </w:tcPr>
          <w:p w:rsidR="004E2184" w:rsidRPr="009347AB" w:rsidRDefault="004E2184" w:rsidP="001F7C99">
            <w:pPr>
              <w:jc w:val="center"/>
              <w:rPr>
                <w:sz w:val="16"/>
                <w:szCs w:val="16"/>
              </w:rPr>
            </w:pPr>
            <w:r w:rsidRPr="009347AB">
              <w:rPr>
                <w:sz w:val="16"/>
                <w:szCs w:val="16"/>
              </w:rPr>
              <w:t>996129.64</w:t>
            </w:r>
          </w:p>
        </w:tc>
        <w:tc>
          <w:tcPr>
            <w:tcW w:w="3449" w:type="dxa"/>
            <w:vAlign w:val="bottom"/>
          </w:tcPr>
          <w:p w:rsidR="004E2184" w:rsidRPr="009347AB" w:rsidRDefault="004E2184" w:rsidP="001F7C99">
            <w:pPr>
              <w:jc w:val="center"/>
              <w:rPr>
                <w:sz w:val="16"/>
                <w:szCs w:val="16"/>
              </w:rPr>
            </w:pPr>
            <w:r w:rsidRPr="009347AB">
              <w:rPr>
                <w:sz w:val="16"/>
                <w:szCs w:val="16"/>
              </w:rPr>
              <w:t>2519970.6</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32</w:t>
            </w:r>
          </w:p>
        </w:tc>
        <w:tc>
          <w:tcPr>
            <w:tcW w:w="3242" w:type="dxa"/>
            <w:vAlign w:val="bottom"/>
          </w:tcPr>
          <w:p w:rsidR="004E2184" w:rsidRPr="009347AB" w:rsidRDefault="004E2184" w:rsidP="001F7C99">
            <w:pPr>
              <w:jc w:val="center"/>
              <w:rPr>
                <w:sz w:val="16"/>
                <w:szCs w:val="16"/>
              </w:rPr>
            </w:pPr>
            <w:r w:rsidRPr="009347AB">
              <w:rPr>
                <w:sz w:val="16"/>
                <w:szCs w:val="16"/>
              </w:rPr>
              <w:t>996132.86</w:t>
            </w:r>
          </w:p>
        </w:tc>
        <w:tc>
          <w:tcPr>
            <w:tcW w:w="3449" w:type="dxa"/>
            <w:vAlign w:val="bottom"/>
          </w:tcPr>
          <w:p w:rsidR="004E2184" w:rsidRPr="009347AB" w:rsidRDefault="004E2184" w:rsidP="001F7C99">
            <w:pPr>
              <w:jc w:val="center"/>
              <w:rPr>
                <w:sz w:val="16"/>
                <w:szCs w:val="16"/>
              </w:rPr>
            </w:pPr>
            <w:r w:rsidRPr="009347AB">
              <w:rPr>
                <w:sz w:val="16"/>
                <w:szCs w:val="16"/>
              </w:rPr>
              <w:t>2519978.59</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33</w:t>
            </w:r>
          </w:p>
        </w:tc>
        <w:tc>
          <w:tcPr>
            <w:tcW w:w="3242" w:type="dxa"/>
            <w:vAlign w:val="bottom"/>
          </w:tcPr>
          <w:p w:rsidR="004E2184" w:rsidRPr="009347AB" w:rsidRDefault="004E2184" w:rsidP="001F7C99">
            <w:pPr>
              <w:jc w:val="center"/>
              <w:rPr>
                <w:sz w:val="16"/>
                <w:szCs w:val="16"/>
              </w:rPr>
            </w:pPr>
            <w:r w:rsidRPr="009347AB">
              <w:rPr>
                <w:sz w:val="16"/>
                <w:szCs w:val="16"/>
              </w:rPr>
              <w:t>996136.52</w:t>
            </w:r>
          </w:p>
        </w:tc>
        <w:tc>
          <w:tcPr>
            <w:tcW w:w="3449" w:type="dxa"/>
            <w:vAlign w:val="bottom"/>
          </w:tcPr>
          <w:p w:rsidR="004E2184" w:rsidRPr="009347AB" w:rsidRDefault="004E2184" w:rsidP="001F7C99">
            <w:pPr>
              <w:jc w:val="center"/>
              <w:rPr>
                <w:sz w:val="16"/>
                <w:szCs w:val="16"/>
              </w:rPr>
            </w:pPr>
            <w:r w:rsidRPr="009347AB">
              <w:rPr>
                <w:sz w:val="16"/>
                <w:szCs w:val="16"/>
              </w:rPr>
              <w:t>2519976.75</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34</w:t>
            </w:r>
          </w:p>
        </w:tc>
        <w:tc>
          <w:tcPr>
            <w:tcW w:w="3242" w:type="dxa"/>
            <w:vAlign w:val="bottom"/>
          </w:tcPr>
          <w:p w:rsidR="004E2184" w:rsidRPr="009347AB" w:rsidRDefault="004E2184" w:rsidP="001F7C99">
            <w:pPr>
              <w:jc w:val="center"/>
              <w:rPr>
                <w:sz w:val="16"/>
                <w:szCs w:val="16"/>
              </w:rPr>
            </w:pPr>
            <w:r w:rsidRPr="009347AB">
              <w:rPr>
                <w:sz w:val="16"/>
                <w:szCs w:val="16"/>
              </w:rPr>
              <w:t>996149.15</w:t>
            </w:r>
          </w:p>
        </w:tc>
        <w:tc>
          <w:tcPr>
            <w:tcW w:w="3449" w:type="dxa"/>
            <w:vAlign w:val="bottom"/>
          </w:tcPr>
          <w:p w:rsidR="004E2184" w:rsidRPr="009347AB" w:rsidRDefault="004E2184" w:rsidP="001F7C99">
            <w:pPr>
              <w:jc w:val="center"/>
              <w:rPr>
                <w:sz w:val="16"/>
                <w:szCs w:val="16"/>
              </w:rPr>
            </w:pPr>
            <w:r w:rsidRPr="009347AB">
              <w:rPr>
                <w:sz w:val="16"/>
                <w:szCs w:val="16"/>
              </w:rPr>
              <w:t>2519997.16</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35</w:t>
            </w:r>
          </w:p>
        </w:tc>
        <w:tc>
          <w:tcPr>
            <w:tcW w:w="3242" w:type="dxa"/>
            <w:vAlign w:val="bottom"/>
          </w:tcPr>
          <w:p w:rsidR="004E2184" w:rsidRPr="009347AB" w:rsidRDefault="004E2184" w:rsidP="001F7C99">
            <w:pPr>
              <w:jc w:val="center"/>
              <w:rPr>
                <w:sz w:val="16"/>
                <w:szCs w:val="16"/>
              </w:rPr>
            </w:pPr>
            <w:r w:rsidRPr="009347AB">
              <w:rPr>
                <w:sz w:val="16"/>
                <w:szCs w:val="16"/>
              </w:rPr>
              <w:t>996136.3</w:t>
            </w:r>
          </w:p>
        </w:tc>
        <w:tc>
          <w:tcPr>
            <w:tcW w:w="3449" w:type="dxa"/>
            <w:vAlign w:val="bottom"/>
          </w:tcPr>
          <w:p w:rsidR="004E2184" w:rsidRPr="009347AB" w:rsidRDefault="004E2184" w:rsidP="001F7C99">
            <w:pPr>
              <w:jc w:val="center"/>
              <w:rPr>
                <w:sz w:val="16"/>
                <w:szCs w:val="16"/>
              </w:rPr>
            </w:pPr>
            <w:r w:rsidRPr="009347AB">
              <w:rPr>
                <w:sz w:val="16"/>
                <w:szCs w:val="16"/>
              </w:rPr>
              <w:t>2520005.11</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36</w:t>
            </w:r>
          </w:p>
        </w:tc>
        <w:tc>
          <w:tcPr>
            <w:tcW w:w="3242" w:type="dxa"/>
            <w:vAlign w:val="bottom"/>
          </w:tcPr>
          <w:p w:rsidR="004E2184" w:rsidRPr="009347AB" w:rsidRDefault="004E2184" w:rsidP="001F7C99">
            <w:pPr>
              <w:jc w:val="center"/>
              <w:rPr>
                <w:sz w:val="16"/>
                <w:szCs w:val="16"/>
              </w:rPr>
            </w:pPr>
            <w:r w:rsidRPr="009347AB">
              <w:rPr>
                <w:sz w:val="16"/>
                <w:szCs w:val="16"/>
              </w:rPr>
              <w:t>996125.72</w:t>
            </w:r>
          </w:p>
        </w:tc>
        <w:tc>
          <w:tcPr>
            <w:tcW w:w="3449" w:type="dxa"/>
            <w:vAlign w:val="bottom"/>
          </w:tcPr>
          <w:p w:rsidR="004E2184" w:rsidRPr="009347AB" w:rsidRDefault="004E2184" w:rsidP="001F7C99">
            <w:pPr>
              <w:jc w:val="center"/>
              <w:rPr>
                <w:sz w:val="16"/>
                <w:szCs w:val="16"/>
              </w:rPr>
            </w:pPr>
            <w:r w:rsidRPr="009347AB">
              <w:rPr>
                <w:sz w:val="16"/>
                <w:szCs w:val="16"/>
              </w:rPr>
              <w:t>2520124.55</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37</w:t>
            </w:r>
          </w:p>
        </w:tc>
        <w:tc>
          <w:tcPr>
            <w:tcW w:w="3242" w:type="dxa"/>
            <w:vAlign w:val="bottom"/>
          </w:tcPr>
          <w:p w:rsidR="004E2184" w:rsidRPr="009347AB" w:rsidRDefault="004E2184" w:rsidP="001F7C99">
            <w:pPr>
              <w:jc w:val="center"/>
              <w:rPr>
                <w:sz w:val="16"/>
                <w:szCs w:val="16"/>
              </w:rPr>
            </w:pPr>
            <w:r w:rsidRPr="009347AB">
              <w:rPr>
                <w:sz w:val="16"/>
                <w:szCs w:val="16"/>
              </w:rPr>
              <w:t>996136.62</w:t>
            </w:r>
          </w:p>
        </w:tc>
        <w:tc>
          <w:tcPr>
            <w:tcW w:w="3449" w:type="dxa"/>
            <w:vAlign w:val="bottom"/>
          </w:tcPr>
          <w:p w:rsidR="004E2184" w:rsidRPr="009347AB" w:rsidRDefault="004E2184" w:rsidP="001F7C99">
            <w:pPr>
              <w:jc w:val="center"/>
              <w:rPr>
                <w:sz w:val="16"/>
                <w:szCs w:val="16"/>
              </w:rPr>
            </w:pPr>
            <w:r w:rsidRPr="009347AB">
              <w:rPr>
                <w:sz w:val="16"/>
                <w:szCs w:val="16"/>
              </w:rPr>
              <w:t>2520170.92</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38</w:t>
            </w:r>
          </w:p>
        </w:tc>
        <w:tc>
          <w:tcPr>
            <w:tcW w:w="3242" w:type="dxa"/>
            <w:vAlign w:val="bottom"/>
          </w:tcPr>
          <w:p w:rsidR="004E2184" w:rsidRPr="009347AB" w:rsidRDefault="004E2184" w:rsidP="001F7C99">
            <w:pPr>
              <w:jc w:val="center"/>
              <w:rPr>
                <w:sz w:val="16"/>
                <w:szCs w:val="16"/>
              </w:rPr>
            </w:pPr>
            <w:r w:rsidRPr="009347AB">
              <w:rPr>
                <w:sz w:val="16"/>
                <w:szCs w:val="16"/>
              </w:rPr>
              <w:t>996147.37</w:t>
            </w:r>
          </w:p>
        </w:tc>
        <w:tc>
          <w:tcPr>
            <w:tcW w:w="3449" w:type="dxa"/>
            <w:vAlign w:val="bottom"/>
          </w:tcPr>
          <w:p w:rsidR="004E2184" w:rsidRPr="009347AB" w:rsidRDefault="004E2184" w:rsidP="001F7C99">
            <w:pPr>
              <w:jc w:val="center"/>
              <w:rPr>
                <w:sz w:val="16"/>
                <w:szCs w:val="16"/>
              </w:rPr>
            </w:pPr>
            <w:r w:rsidRPr="009347AB">
              <w:rPr>
                <w:sz w:val="16"/>
                <w:szCs w:val="16"/>
              </w:rPr>
              <w:t>2520193.12</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39</w:t>
            </w:r>
          </w:p>
        </w:tc>
        <w:tc>
          <w:tcPr>
            <w:tcW w:w="3242" w:type="dxa"/>
            <w:vAlign w:val="bottom"/>
          </w:tcPr>
          <w:p w:rsidR="004E2184" w:rsidRPr="009347AB" w:rsidRDefault="004E2184" w:rsidP="001F7C99">
            <w:pPr>
              <w:jc w:val="center"/>
              <w:rPr>
                <w:sz w:val="16"/>
                <w:szCs w:val="16"/>
              </w:rPr>
            </w:pPr>
            <w:r w:rsidRPr="009347AB">
              <w:rPr>
                <w:sz w:val="16"/>
                <w:szCs w:val="16"/>
              </w:rPr>
              <w:t>996155.93</w:t>
            </w:r>
          </w:p>
        </w:tc>
        <w:tc>
          <w:tcPr>
            <w:tcW w:w="3449" w:type="dxa"/>
            <w:vAlign w:val="bottom"/>
          </w:tcPr>
          <w:p w:rsidR="004E2184" w:rsidRPr="009347AB" w:rsidRDefault="004E2184" w:rsidP="001F7C99">
            <w:pPr>
              <w:jc w:val="center"/>
              <w:rPr>
                <w:sz w:val="16"/>
                <w:szCs w:val="16"/>
              </w:rPr>
            </w:pPr>
            <w:r w:rsidRPr="009347AB">
              <w:rPr>
                <w:sz w:val="16"/>
                <w:szCs w:val="16"/>
              </w:rPr>
              <w:t>2520182.97</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40</w:t>
            </w:r>
          </w:p>
        </w:tc>
        <w:tc>
          <w:tcPr>
            <w:tcW w:w="3242" w:type="dxa"/>
            <w:vAlign w:val="bottom"/>
          </w:tcPr>
          <w:p w:rsidR="004E2184" w:rsidRPr="009347AB" w:rsidRDefault="004E2184" w:rsidP="001F7C99">
            <w:pPr>
              <w:jc w:val="center"/>
              <w:rPr>
                <w:sz w:val="16"/>
                <w:szCs w:val="16"/>
              </w:rPr>
            </w:pPr>
            <w:r w:rsidRPr="009347AB">
              <w:rPr>
                <w:sz w:val="16"/>
                <w:szCs w:val="16"/>
              </w:rPr>
              <w:t>996177</w:t>
            </w:r>
          </w:p>
        </w:tc>
        <w:tc>
          <w:tcPr>
            <w:tcW w:w="3449" w:type="dxa"/>
            <w:vAlign w:val="bottom"/>
          </w:tcPr>
          <w:p w:rsidR="004E2184" w:rsidRPr="009347AB" w:rsidRDefault="004E2184" w:rsidP="001F7C99">
            <w:pPr>
              <w:jc w:val="center"/>
              <w:rPr>
                <w:sz w:val="16"/>
                <w:szCs w:val="16"/>
              </w:rPr>
            </w:pPr>
            <w:r w:rsidRPr="009347AB">
              <w:rPr>
                <w:sz w:val="16"/>
                <w:szCs w:val="16"/>
              </w:rPr>
              <w:t>2520200.73</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41</w:t>
            </w:r>
          </w:p>
        </w:tc>
        <w:tc>
          <w:tcPr>
            <w:tcW w:w="3242" w:type="dxa"/>
            <w:vAlign w:val="bottom"/>
          </w:tcPr>
          <w:p w:rsidR="004E2184" w:rsidRPr="009347AB" w:rsidRDefault="004E2184" w:rsidP="001F7C99">
            <w:pPr>
              <w:jc w:val="center"/>
              <w:rPr>
                <w:sz w:val="16"/>
                <w:szCs w:val="16"/>
              </w:rPr>
            </w:pPr>
            <w:r w:rsidRPr="009347AB">
              <w:rPr>
                <w:sz w:val="16"/>
                <w:szCs w:val="16"/>
              </w:rPr>
              <w:t>996181.64</w:t>
            </w:r>
          </w:p>
        </w:tc>
        <w:tc>
          <w:tcPr>
            <w:tcW w:w="3449" w:type="dxa"/>
            <w:vAlign w:val="bottom"/>
          </w:tcPr>
          <w:p w:rsidR="004E2184" w:rsidRPr="009347AB" w:rsidRDefault="004E2184" w:rsidP="001F7C99">
            <w:pPr>
              <w:jc w:val="center"/>
              <w:rPr>
                <w:sz w:val="16"/>
                <w:szCs w:val="16"/>
              </w:rPr>
            </w:pPr>
            <w:r w:rsidRPr="009347AB">
              <w:rPr>
                <w:sz w:val="16"/>
                <w:szCs w:val="16"/>
              </w:rPr>
              <w:t>2520207.25</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42</w:t>
            </w:r>
          </w:p>
        </w:tc>
        <w:tc>
          <w:tcPr>
            <w:tcW w:w="3242" w:type="dxa"/>
            <w:vAlign w:val="bottom"/>
          </w:tcPr>
          <w:p w:rsidR="004E2184" w:rsidRPr="009347AB" w:rsidRDefault="004E2184" w:rsidP="001F7C99">
            <w:pPr>
              <w:jc w:val="center"/>
              <w:rPr>
                <w:sz w:val="16"/>
                <w:szCs w:val="16"/>
              </w:rPr>
            </w:pPr>
            <w:r w:rsidRPr="009347AB">
              <w:rPr>
                <w:sz w:val="16"/>
                <w:szCs w:val="16"/>
              </w:rPr>
              <w:t>996162.52</w:t>
            </w:r>
          </w:p>
        </w:tc>
        <w:tc>
          <w:tcPr>
            <w:tcW w:w="3449" w:type="dxa"/>
            <w:vAlign w:val="bottom"/>
          </w:tcPr>
          <w:p w:rsidR="004E2184" w:rsidRPr="009347AB" w:rsidRDefault="004E2184" w:rsidP="001F7C99">
            <w:pPr>
              <w:jc w:val="center"/>
              <w:rPr>
                <w:sz w:val="16"/>
                <w:szCs w:val="16"/>
              </w:rPr>
            </w:pPr>
            <w:r w:rsidRPr="009347AB">
              <w:rPr>
                <w:sz w:val="16"/>
                <w:szCs w:val="16"/>
              </w:rPr>
              <w:t>2520219.76</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43</w:t>
            </w:r>
          </w:p>
        </w:tc>
        <w:tc>
          <w:tcPr>
            <w:tcW w:w="3242" w:type="dxa"/>
            <w:vAlign w:val="bottom"/>
          </w:tcPr>
          <w:p w:rsidR="004E2184" w:rsidRPr="009347AB" w:rsidRDefault="004E2184" w:rsidP="001F7C99">
            <w:pPr>
              <w:jc w:val="center"/>
              <w:rPr>
                <w:sz w:val="16"/>
                <w:szCs w:val="16"/>
              </w:rPr>
            </w:pPr>
            <w:r w:rsidRPr="009347AB">
              <w:rPr>
                <w:sz w:val="16"/>
                <w:szCs w:val="16"/>
              </w:rPr>
              <w:t>996146.92</w:t>
            </w:r>
          </w:p>
        </w:tc>
        <w:tc>
          <w:tcPr>
            <w:tcW w:w="3449" w:type="dxa"/>
            <w:vAlign w:val="bottom"/>
          </w:tcPr>
          <w:p w:rsidR="004E2184" w:rsidRPr="009347AB" w:rsidRDefault="004E2184" w:rsidP="001F7C99">
            <w:pPr>
              <w:jc w:val="center"/>
              <w:rPr>
                <w:sz w:val="16"/>
                <w:szCs w:val="16"/>
              </w:rPr>
            </w:pPr>
            <w:r w:rsidRPr="009347AB">
              <w:rPr>
                <w:sz w:val="16"/>
                <w:szCs w:val="16"/>
              </w:rPr>
              <w:t>2520228.67</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44</w:t>
            </w:r>
          </w:p>
        </w:tc>
        <w:tc>
          <w:tcPr>
            <w:tcW w:w="3242" w:type="dxa"/>
            <w:vAlign w:val="bottom"/>
          </w:tcPr>
          <w:p w:rsidR="004E2184" w:rsidRPr="009347AB" w:rsidRDefault="004E2184" w:rsidP="001F7C99">
            <w:pPr>
              <w:jc w:val="center"/>
              <w:rPr>
                <w:sz w:val="16"/>
                <w:szCs w:val="16"/>
              </w:rPr>
            </w:pPr>
            <w:r w:rsidRPr="009347AB">
              <w:rPr>
                <w:sz w:val="16"/>
                <w:szCs w:val="16"/>
              </w:rPr>
              <w:t>996096.49</w:t>
            </w:r>
          </w:p>
        </w:tc>
        <w:tc>
          <w:tcPr>
            <w:tcW w:w="3449" w:type="dxa"/>
            <w:vAlign w:val="bottom"/>
          </w:tcPr>
          <w:p w:rsidR="004E2184" w:rsidRPr="009347AB" w:rsidRDefault="004E2184" w:rsidP="001F7C99">
            <w:pPr>
              <w:jc w:val="center"/>
              <w:rPr>
                <w:sz w:val="16"/>
                <w:szCs w:val="16"/>
              </w:rPr>
            </w:pPr>
            <w:r w:rsidRPr="009347AB">
              <w:rPr>
                <w:sz w:val="16"/>
                <w:szCs w:val="16"/>
              </w:rPr>
              <w:t>2520300.38</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45</w:t>
            </w:r>
          </w:p>
        </w:tc>
        <w:tc>
          <w:tcPr>
            <w:tcW w:w="3242" w:type="dxa"/>
            <w:vAlign w:val="bottom"/>
          </w:tcPr>
          <w:p w:rsidR="004E2184" w:rsidRPr="009347AB" w:rsidRDefault="004E2184" w:rsidP="001F7C99">
            <w:pPr>
              <w:jc w:val="center"/>
              <w:rPr>
                <w:sz w:val="16"/>
                <w:szCs w:val="16"/>
              </w:rPr>
            </w:pPr>
            <w:r w:rsidRPr="009347AB">
              <w:rPr>
                <w:sz w:val="16"/>
                <w:szCs w:val="16"/>
              </w:rPr>
              <w:t>996038.08</w:t>
            </w:r>
          </w:p>
        </w:tc>
        <w:tc>
          <w:tcPr>
            <w:tcW w:w="3449" w:type="dxa"/>
            <w:vAlign w:val="bottom"/>
          </w:tcPr>
          <w:p w:rsidR="004E2184" w:rsidRPr="009347AB" w:rsidRDefault="004E2184" w:rsidP="001F7C99">
            <w:pPr>
              <w:jc w:val="center"/>
              <w:rPr>
                <w:sz w:val="16"/>
                <w:szCs w:val="16"/>
              </w:rPr>
            </w:pPr>
            <w:r w:rsidRPr="009347AB">
              <w:rPr>
                <w:sz w:val="16"/>
                <w:szCs w:val="16"/>
              </w:rPr>
              <w:t>2520305.36</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46</w:t>
            </w:r>
          </w:p>
        </w:tc>
        <w:tc>
          <w:tcPr>
            <w:tcW w:w="3242" w:type="dxa"/>
            <w:vAlign w:val="bottom"/>
          </w:tcPr>
          <w:p w:rsidR="004E2184" w:rsidRPr="009347AB" w:rsidRDefault="004E2184" w:rsidP="001F7C99">
            <w:pPr>
              <w:jc w:val="center"/>
              <w:rPr>
                <w:sz w:val="16"/>
                <w:szCs w:val="16"/>
              </w:rPr>
            </w:pPr>
            <w:r w:rsidRPr="009347AB">
              <w:rPr>
                <w:sz w:val="16"/>
                <w:szCs w:val="16"/>
              </w:rPr>
              <w:t>996053.69</w:t>
            </w:r>
          </w:p>
        </w:tc>
        <w:tc>
          <w:tcPr>
            <w:tcW w:w="3449" w:type="dxa"/>
            <w:vAlign w:val="bottom"/>
          </w:tcPr>
          <w:p w:rsidR="004E2184" w:rsidRPr="009347AB" w:rsidRDefault="004E2184" w:rsidP="001F7C99">
            <w:pPr>
              <w:jc w:val="center"/>
              <w:rPr>
                <w:sz w:val="16"/>
                <w:szCs w:val="16"/>
              </w:rPr>
            </w:pPr>
            <w:r w:rsidRPr="009347AB">
              <w:rPr>
                <w:sz w:val="16"/>
                <w:szCs w:val="16"/>
              </w:rPr>
              <w:t>2520373.71</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47</w:t>
            </w:r>
          </w:p>
        </w:tc>
        <w:tc>
          <w:tcPr>
            <w:tcW w:w="3242" w:type="dxa"/>
            <w:vAlign w:val="bottom"/>
          </w:tcPr>
          <w:p w:rsidR="004E2184" w:rsidRPr="009347AB" w:rsidRDefault="004E2184" w:rsidP="001F7C99">
            <w:pPr>
              <w:jc w:val="center"/>
              <w:rPr>
                <w:sz w:val="16"/>
                <w:szCs w:val="16"/>
              </w:rPr>
            </w:pPr>
            <w:r w:rsidRPr="009347AB">
              <w:rPr>
                <w:sz w:val="16"/>
                <w:szCs w:val="16"/>
              </w:rPr>
              <w:t>996054.72</w:t>
            </w:r>
          </w:p>
        </w:tc>
        <w:tc>
          <w:tcPr>
            <w:tcW w:w="3449" w:type="dxa"/>
            <w:vAlign w:val="bottom"/>
          </w:tcPr>
          <w:p w:rsidR="004E2184" w:rsidRPr="009347AB" w:rsidRDefault="004E2184" w:rsidP="001F7C99">
            <w:pPr>
              <w:jc w:val="center"/>
              <w:rPr>
                <w:sz w:val="16"/>
                <w:szCs w:val="16"/>
              </w:rPr>
            </w:pPr>
            <w:r w:rsidRPr="009347AB">
              <w:rPr>
                <w:sz w:val="16"/>
                <w:szCs w:val="16"/>
              </w:rPr>
              <w:t>2520382.02</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48</w:t>
            </w:r>
          </w:p>
        </w:tc>
        <w:tc>
          <w:tcPr>
            <w:tcW w:w="3242" w:type="dxa"/>
            <w:vAlign w:val="bottom"/>
          </w:tcPr>
          <w:p w:rsidR="004E2184" w:rsidRPr="009347AB" w:rsidRDefault="004E2184" w:rsidP="001F7C99">
            <w:pPr>
              <w:jc w:val="center"/>
              <w:rPr>
                <w:sz w:val="16"/>
                <w:szCs w:val="16"/>
              </w:rPr>
            </w:pPr>
            <w:r w:rsidRPr="009347AB">
              <w:rPr>
                <w:sz w:val="16"/>
                <w:szCs w:val="16"/>
              </w:rPr>
              <w:t>996055.19</w:t>
            </w:r>
          </w:p>
        </w:tc>
        <w:tc>
          <w:tcPr>
            <w:tcW w:w="3449" w:type="dxa"/>
            <w:vAlign w:val="bottom"/>
          </w:tcPr>
          <w:p w:rsidR="004E2184" w:rsidRPr="009347AB" w:rsidRDefault="004E2184" w:rsidP="001F7C99">
            <w:pPr>
              <w:jc w:val="center"/>
              <w:rPr>
                <w:sz w:val="16"/>
                <w:szCs w:val="16"/>
              </w:rPr>
            </w:pPr>
            <w:r w:rsidRPr="009347AB">
              <w:rPr>
                <w:sz w:val="16"/>
                <w:szCs w:val="16"/>
              </w:rPr>
              <w:t>2520393</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49</w:t>
            </w:r>
          </w:p>
        </w:tc>
        <w:tc>
          <w:tcPr>
            <w:tcW w:w="3242" w:type="dxa"/>
            <w:vAlign w:val="bottom"/>
          </w:tcPr>
          <w:p w:rsidR="004E2184" w:rsidRPr="009347AB" w:rsidRDefault="004E2184" w:rsidP="001F7C99">
            <w:pPr>
              <w:jc w:val="center"/>
              <w:rPr>
                <w:sz w:val="16"/>
                <w:szCs w:val="16"/>
              </w:rPr>
            </w:pPr>
            <w:r w:rsidRPr="009347AB">
              <w:rPr>
                <w:sz w:val="16"/>
                <w:szCs w:val="16"/>
              </w:rPr>
              <w:t>996052.6</w:t>
            </w:r>
          </w:p>
        </w:tc>
        <w:tc>
          <w:tcPr>
            <w:tcW w:w="3449" w:type="dxa"/>
            <w:vAlign w:val="bottom"/>
          </w:tcPr>
          <w:p w:rsidR="004E2184" w:rsidRPr="009347AB" w:rsidRDefault="004E2184" w:rsidP="001F7C99">
            <w:pPr>
              <w:jc w:val="center"/>
              <w:rPr>
                <w:sz w:val="16"/>
                <w:szCs w:val="16"/>
              </w:rPr>
            </w:pPr>
            <w:r w:rsidRPr="009347AB">
              <w:rPr>
                <w:sz w:val="16"/>
                <w:szCs w:val="16"/>
              </w:rPr>
              <w:t>2520427.68</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50</w:t>
            </w:r>
          </w:p>
        </w:tc>
        <w:tc>
          <w:tcPr>
            <w:tcW w:w="3242" w:type="dxa"/>
            <w:vAlign w:val="bottom"/>
          </w:tcPr>
          <w:p w:rsidR="004E2184" w:rsidRPr="009347AB" w:rsidRDefault="004E2184" w:rsidP="001F7C99">
            <w:pPr>
              <w:jc w:val="center"/>
              <w:rPr>
                <w:sz w:val="16"/>
                <w:szCs w:val="16"/>
              </w:rPr>
            </w:pPr>
            <w:r w:rsidRPr="009347AB">
              <w:rPr>
                <w:sz w:val="16"/>
                <w:szCs w:val="16"/>
              </w:rPr>
              <w:t>996047.05</w:t>
            </w:r>
          </w:p>
        </w:tc>
        <w:tc>
          <w:tcPr>
            <w:tcW w:w="3449" w:type="dxa"/>
            <w:vAlign w:val="bottom"/>
          </w:tcPr>
          <w:p w:rsidR="004E2184" w:rsidRPr="009347AB" w:rsidRDefault="004E2184" w:rsidP="001F7C99">
            <w:pPr>
              <w:jc w:val="center"/>
              <w:rPr>
                <w:sz w:val="16"/>
                <w:szCs w:val="16"/>
              </w:rPr>
            </w:pPr>
            <w:r w:rsidRPr="009347AB">
              <w:rPr>
                <w:sz w:val="16"/>
                <w:szCs w:val="16"/>
              </w:rPr>
              <w:t>2520457.38</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51</w:t>
            </w:r>
          </w:p>
        </w:tc>
        <w:tc>
          <w:tcPr>
            <w:tcW w:w="3242" w:type="dxa"/>
            <w:vAlign w:val="bottom"/>
          </w:tcPr>
          <w:p w:rsidR="004E2184" w:rsidRPr="009347AB" w:rsidRDefault="004E2184" w:rsidP="001F7C99">
            <w:pPr>
              <w:jc w:val="center"/>
              <w:rPr>
                <w:sz w:val="16"/>
                <w:szCs w:val="16"/>
              </w:rPr>
            </w:pPr>
            <w:r w:rsidRPr="009347AB">
              <w:rPr>
                <w:sz w:val="16"/>
                <w:szCs w:val="16"/>
              </w:rPr>
              <w:t>995955.7</w:t>
            </w:r>
          </w:p>
        </w:tc>
        <w:tc>
          <w:tcPr>
            <w:tcW w:w="3449" w:type="dxa"/>
            <w:vAlign w:val="bottom"/>
          </w:tcPr>
          <w:p w:rsidR="004E2184" w:rsidRPr="009347AB" w:rsidRDefault="004E2184" w:rsidP="001F7C99">
            <w:pPr>
              <w:jc w:val="center"/>
              <w:rPr>
                <w:sz w:val="16"/>
                <w:szCs w:val="16"/>
              </w:rPr>
            </w:pPr>
            <w:r w:rsidRPr="009347AB">
              <w:rPr>
                <w:sz w:val="16"/>
                <w:szCs w:val="16"/>
              </w:rPr>
              <w:t>2521476.42</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52</w:t>
            </w:r>
          </w:p>
        </w:tc>
        <w:tc>
          <w:tcPr>
            <w:tcW w:w="3242" w:type="dxa"/>
            <w:vAlign w:val="bottom"/>
          </w:tcPr>
          <w:p w:rsidR="004E2184" w:rsidRPr="009347AB" w:rsidRDefault="004E2184" w:rsidP="001F7C99">
            <w:pPr>
              <w:jc w:val="center"/>
              <w:rPr>
                <w:sz w:val="16"/>
                <w:szCs w:val="16"/>
              </w:rPr>
            </w:pPr>
            <w:r w:rsidRPr="009347AB">
              <w:rPr>
                <w:sz w:val="16"/>
                <w:szCs w:val="16"/>
              </w:rPr>
              <w:t>995943.19</w:t>
            </w:r>
          </w:p>
        </w:tc>
        <w:tc>
          <w:tcPr>
            <w:tcW w:w="3449" w:type="dxa"/>
            <w:vAlign w:val="bottom"/>
          </w:tcPr>
          <w:p w:rsidR="004E2184" w:rsidRPr="009347AB" w:rsidRDefault="004E2184" w:rsidP="001F7C99">
            <w:pPr>
              <w:jc w:val="center"/>
              <w:rPr>
                <w:sz w:val="16"/>
                <w:szCs w:val="16"/>
              </w:rPr>
            </w:pPr>
            <w:r w:rsidRPr="009347AB">
              <w:rPr>
                <w:sz w:val="16"/>
                <w:szCs w:val="16"/>
              </w:rPr>
              <w:t>2521475.3</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53</w:t>
            </w:r>
          </w:p>
        </w:tc>
        <w:tc>
          <w:tcPr>
            <w:tcW w:w="3242" w:type="dxa"/>
            <w:vAlign w:val="bottom"/>
          </w:tcPr>
          <w:p w:rsidR="004E2184" w:rsidRPr="009347AB" w:rsidRDefault="004E2184" w:rsidP="001F7C99">
            <w:pPr>
              <w:jc w:val="center"/>
              <w:rPr>
                <w:sz w:val="16"/>
                <w:szCs w:val="16"/>
              </w:rPr>
            </w:pPr>
            <w:r w:rsidRPr="009347AB">
              <w:rPr>
                <w:sz w:val="16"/>
                <w:szCs w:val="16"/>
              </w:rPr>
              <w:t>995939.29</w:t>
            </w:r>
          </w:p>
        </w:tc>
        <w:tc>
          <w:tcPr>
            <w:tcW w:w="3449" w:type="dxa"/>
            <w:vAlign w:val="bottom"/>
          </w:tcPr>
          <w:p w:rsidR="004E2184" w:rsidRPr="009347AB" w:rsidRDefault="004E2184" w:rsidP="001F7C99">
            <w:pPr>
              <w:jc w:val="center"/>
              <w:rPr>
                <w:sz w:val="16"/>
                <w:szCs w:val="16"/>
              </w:rPr>
            </w:pPr>
            <w:r w:rsidRPr="009347AB">
              <w:rPr>
                <w:sz w:val="16"/>
                <w:szCs w:val="16"/>
              </w:rPr>
              <w:t>2521518.79</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54</w:t>
            </w:r>
          </w:p>
        </w:tc>
        <w:tc>
          <w:tcPr>
            <w:tcW w:w="3242" w:type="dxa"/>
            <w:vAlign w:val="bottom"/>
          </w:tcPr>
          <w:p w:rsidR="004E2184" w:rsidRPr="009347AB" w:rsidRDefault="004E2184" w:rsidP="001F7C99">
            <w:pPr>
              <w:jc w:val="center"/>
              <w:rPr>
                <w:sz w:val="16"/>
                <w:szCs w:val="16"/>
              </w:rPr>
            </w:pPr>
            <w:r w:rsidRPr="009347AB">
              <w:rPr>
                <w:sz w:val="16"/>
                <w:szCs w:val="16"/>
              </w:rPr>
              <w:t>996217.59</w:t>
            </w:r>
          </w:p>
        </w:tc>
        <w:tc>
          <w:tcPr>
            <w:tcW w:w="3449" w:type="dxa"/>
            <w:vAlign w:val="bottom"/>
          </w:tcPr>
          <w:p w:rsidR="004E2184" w:rsidRPr="009347AB" w:rsidRDefault="004E2184" w:rsidP="001F7C99">
            <w:pPr>
              <w:jc w:val="center"/>
              <w:rPr>
                <w:sz w:val="16"/>
                <w:szCs w:val="16"/>
              </w:rPr>
            </w:pPr>
            <w:r w:rsidRPr="009347AB">
              <w:rPr>
                <w:sz w:val="16"/>
                <w:szCs w:val="16"/>
              </w:rPr>
              <w:t>2521648.57</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55</w:t>
            </w:r>
          </w:p>
        </w:tc>
        <w:tc>
          <w:tcPr>
            <w:tcW w:w="3242" w:type="dxa"/>
            <w:vAlign w:val="bottom"/>
          </w:tcPr>
          <w:p w:rsidR="004E2184" w:rsidRPr="009347AB" w:rsidRDefault="004E2184" w:rsidP="001F7C99">
            <w:pPr>
              <w:jc w:val="center"/>
              <w:rPr>
                <w:sz w:val="16"/>
                <w:szCs w:val="16"/>
              </w:rPr>
            </w:pPr>
            <w:r w:rsidRPr="009347AB">
              <w:rPr>
                <w:sz w:val="16"/>
                <w:szCs w:val="16"/>
              </w:rPr>
              <w:t>996178.3</w:t>
            </w:r>
          </w:p>
        </w:tc>
        <w:tc>
          <w:tcPr>
            <w:tcW w:w="3449" w:type="dxa"/>
            <w:vAlign w:val="bottom"/>
          </w:tcPr>
          <w:p w:rsidR="004E2184" w:rsidRPr="009347AB" w:rsidRDefault="004E2184" w:rsidP="001F7C99">
            <w:pPr>
              <w:jc w:val="center"/>
              <w:rPr>
                <w:sz w:val="16"/>
                <w:szCs w:val="16"/>
              </w:rPr>
            </w:pPr>
            <w:r w:rsidRPr="009347AB">
              <w:rPr>
                <w:sz w:val="16"/>
                <w:szCs w:val="16"/>
              </w:rPr>
              <w:t>2521732.81</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56</w:t>
            </w:r>
          </w:p>
        </w:tc>
        <w:tc>
          <w:tcPr>
            <w:tcW w:w="3242" w:type="dxa"/>
            <w:vAlign w:val="bottom"/>
          </w:tcPr>
          <w:p w:rsidR="004E2184" w:rsidRPr="009347AB" w:rsidRDefault="004E2184" w:rsidP="001F7C99">
            <w:pPr>
              <w:jc w:val="center"/>
              <w:rPr>
                <w:sz w:val="16"/>
                <w:szCs w:val="16"/>
              </w:rPr>
            </w:pPr>
            <w:r w:rsidRPr="009347AB">
              <w:rPr>
                <w:sz w:val="16"/>
                <w:szCs w:val="16"/>
              </w:rPr>
              <w:t>996754.5</w:t>
            </w:r>
          </w:p>
        </w:tc>
        <w:tc>
          <w:tcPr>
            <w:tcW w:w="3449" w:type="dxa"/>
            <w:vAlign w:val="bottom"/>
          </w:tcPr>
          <w:p w:rsidR="004E2184" w:rsidRPr="009347AB" w:rsidRDefault="004E2184" w:rsidP="001F7C99">
            <w:pPr>
              <w:jc w:val="center"/>
              <w:rPr>
                <w:sz w:val="16"/>
                <w:szCs w:val="16"/>
              </w:rPr>
            </w:pPr>
            <w:r w:rsidRPr="009347AB">
              <w:rPr>
                <w:sz w:val="16"/>
                <w:szCs w:val="16"/>
              </w:rPr>
              <w:t>2522001.51</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57</w:t>
            </w:r>
          </w:p>
        </w:tc>
        <w:tc>
          <w:tcPr>
            <w:tcW w:w="3242" w:type="dxa"/>
            <w:vAlign w:val="bottom"/>
          </w:tcPr>
          <w:p w:rsidR="004E2184" w:rsidRPr="009347AB" w:rsidRDefault="004E2184" w:rsidP="001F7C99">
            <w:pPr>
              <w:jc w:val="center"/>
              <w:rPr>
                <w:sz w:val="16"/>
                <w:szCs w:val="16"/>
              </w:rPr>
            </w:pPr>
            <w:r w:rsidRPr="009347AB">
              <w:rPr>
                <w:sz w:val="16"/>
                <w:szCs w:val="16"/>
              </w:rPr>
              <w:t>996784.61</w:t>
            </w:r>
          </w:p>
        </w:tc>
        <w:tc>
          <w:tcPr>
            <w:tcW w:w="3449" w:type="dxa"/>
            <w:vAlign w:val="bottom"/>
          </w:tcPr>
          <w:p w:rsidR="004E2184" w:rsidRPr="009347AB" w:rsidRDefault="004E2184" w:rsidP="001F7C99">
            <w:pPr>
              <w:jc w:val="center"/>
              <w:rPr>
                <w:sz w:val="16"/>
                <w:szCs w:val="16"/>
              </w:rPr>
            </w:pPr>
            <w:r w:rsidRPr="009347AB">
              <w:rPr>
                <w:sz w:val="16"/>
                <w:szCs w:val="16"/>
              </w:rPr>
              <w:t>2522012.57</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58</w:t>
            </w:r>
          </w:p>
        </w:tc>
        <w:tc>
          <w:tcPr>
            <w:tcW w:w="3242" w:type="dxa"/>
            <w:vAlign w:val="bottom"/>
          </w:tcPr>
          <w:p w:rsidR="004E2184" w:rsidRPr="009347AB" w:rsidRDefault="004E2184" w:rsidP="001F7C99">
            <w:pPr>
              <w:jc w:val="center"/>
              <w:rPr>
                <w:sz w:val="16"/>
                <w:szCs w:val="16"/>
              </w:rPr>
            </w:pPr>
            <w:r w:rsidRPr="009347AB">
              <w:rPr>
                <w:sz w:val="16"/>
                <w:szCs w:val="16"/>
              </w:rPr>
              <w:t>997065.42</w:t>
            </w:r>
          </w:p>
        </w:tc>
        <w:tc>
          <w:tcPr>
            <w:tcW w:w="3449" w:type="dxa"/>
            <w:vAlign w:val="bottom"/>
          </w:tcPr>
          <w:p w:rsidR="004E2184" w:rsidRPr="009347AB" w:rsidRDefault="004E2184" w:rsidP="001F7C99">
            <w:pPr>
              <w:jc w:val="center"/>
              <w:rPr>
                <w:sz w:val="16"/>
                <w:szCs w:val="16"/>
              </w:rPr>
            </w:pPr>
            <w:r w:rsidRPr="009347AB">
              <w:rPr>
                <w:sz w:val="16"/>
                <w:szCs w:val="16"/>
              </w:rPr>
              <w:t>2521917.62</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59</w:t>
            </w:r>
          </w:p>
        </w:tc>
        <w:tc>
          <w:tcPr>
            <w:tcW w:w="3242" w:type="dxa"/>
            <w:vAlign w:val="bottom"/>
          </w:tcPr>
          <w:p w:rsidR="004E2184" w:rsidRPr="009347AB" w:rsidRDefault="004E2184" w:rsidP="001F7C99">
            <w:pPr>
              <w:jc w:val="center"/>
              <w:rPr>
                <w:sz w:val="16"/>
                <w:szCs w:val="16"/>
              </w:rPr>
            </w:pPr>
            <w:r w:rsidRPr="009347AB">
              <w:rPr>
                <w:sz w:val="16"/>
                <w:szCs w:val="16"/>
              </w:rPr>
              <w:t>997146.29</w:t>
            </w:r>
          </w:p>
        </w:tc>
        <w:tc>
          <w:tcPr>
            <w:tcW w:w="3449" w:type="dxa"/>
            <w:vAlign w:val="bottom"/>
          </w:tcPr>
          <w:p w:rsidR="004E2184" w:rsidRPr="009347AB" w:rsidRDefault="004E2184" w:rsidP="001F7C99">
            <w:pPr>
              <w:jc w:val="center"/>
              <w:rPr>
                <w:sz w:val="16"/>
                <w:szCs w:val="16"/>
              </w:rPr>
            </w:pPr>
            <w:r w:rsidRPr="009347AB">
              <w:rPr>
                <w:sz w:val="16"/>
                <w:szCs w:val="16"/>
              </w:rPr>
              <w:t>2521926.24</w:t>
            </w:r>
          </w:p>
        </w:tc>
      </w:tr>
      <w:tr w:rsidR="004E2184" w:rsidRPr="00A570BE" w:rsidTr="004E2184">
        <w:trPr>
          <w:trHeight w:val="20"/>
        </w:trPr>
        <w:tc>
          <w:tcPr>
            <w:tcW w:w="3799" w:type="dxa"/>
            <w:vAlign w:val="bottom"/>
          </w:tcPr>
          <w:p w:rsidR="004E2184" w:rsidRPr="009347AB" w:rsidRDefault="004E2184" w:rsidP="001F7C99">
            <w:pPr>
              <w:jc w:val="center"/>
              <w:rPr>
                <w:sz w:val="16"/>
                <w:szCs w:val="16"/>
              </w:rPr>
            </w:pPr>
            <w:r w:rsidRPr="009347AB">
              <w:rPr>
                <w:sz w:val="16"/>
                <w:szCs w:val="16"/>
              </w:rPr>
              <w:t>60</w:t>
            </w:r>
          </w:p>
        </w:tc>
        <w:tc>
          <w:tcPr>
            <w:tcW w:w="3242" w:type="dxa"/>
            <w:vAlign w:val="bottom"/>
          </w:tcPr>
          <w:p w:rsidR="004E2184" w:rsidRPr="009347AB" w:rsidRDefault="004E2184" w:rsidP="001F7C99">
            <w:pPr>
              <w:jc w:val="center"/>
              <w:rPr>
                <w:sz w:val="16"/>
                <w:szCs w:val="16"/>
              </w:rPr>
            </w:pPr>
            <w:r w:rsidRPr="009347AB">
              <w:rPr>
                <w:sz w:val="16"/>
                <w:szCs w:val="16"/>
              </w:rPr>
              <w:t>997189.65</w:t>
            </w:r>
          </w:p>
        </w:tc>
        <w:tc>
          <w:tcPr>
            <w:tcW w:w="3449" w:type="dxa"/>
            <w:vAlign w:val="bottom"/>
          </w:tcPr>
          <w:p w:rsidR="004E2184" w:rsidRPr="009347AB" w:rsidRDefault="004E2184" w:rsidP="001F7C99">
            <w:pPr>
              <w:jc w:val="center"/>
              <w:rPr>
                <w:sz w:val="16"/>
                <w:szCs w:val="16"/>
              </w:rPr>
            </w:pPr>
            <w:r w:rsidRPr="009347AB">
              <w:rPr>
                <w:sz w:val="16"/>
                <w:szCs w:val="16"/>
              </w:rPr>
              <w:t>2521936.31</w:t>
            </w:r>
          </w:p>
        </w:tc>
      </w:tr>
    </w:tbl>
    <w:p w:rsidR="004E2184" w:rsidRDefault="004E2184" w:rsidP="004E2184">
      <w:pPr>
        <w:pStyle w:val="affff1"/>
        <w:rPr>
          <w:b/>
          <w:lang w:eastAsia="ru-RU"/>
        </w:rPr>
      </w:pPr>
    </w:p>
    <w:p w:rsidR="004E2184" w:rsidRDefault="004E2184" w:rsidP="004E2184">
      <w:pPr>
        <w:pStyle w:val="affff1"/>
        <w:rPr>
          <w:b/>
          <w:lang w:eastAsia="ru-RU"/>
        </w:rPr>
        <w:sectPr w:rsidR="004E2184">
          <w:headerReference w:type="default" r:id="rId21"/>
          <w:headerReference w:type="first" r:id="rId22"/>
          <w:footerReference w:type="first" r:id="rId23"/>
          <w:pgSz w:w="11906" w:h="16838" w:code="9"/>
          <w:pgMar w:top="1134" w:right="567" w:bottom="1134" w:left="1701" w:header="284" w:footer="556" w:gutter="0"/>
          <w:cols w:space="708"/>
          <w:titlePg/>
          <w:docGrid w:linePitch="360"/>
        </w:sectPr>
      </w:pPr>
    </w:p>
    <w:p w:rsidR="009524A0" w:rsidRDefault="004E2184" w:rsidP="004E2184">
      <w:pPr>
        <w:rPr>
          <w:rFonts w:ascii="Times New Roman" w:hAnsi="Times New Roman" w:cs="Times New Roman"/>
          <w:b/>
          <w:sz w:val="28"/>
          <w:szCs w:val="28"/>
        </w:rPr>
      </w:pPr>
      <w:r w:rsidRPr="004E2184">
        <w:rPr>
          <w:rFonts w:ascii="Times New Roman" w:hAnsi="Times New Roman" w:cs="Times New Roman"/>
          <w:b/>
          <w:sz w:val="28"/>
          <w:szCs w:val="28"/>
        </w:rPr>
        <w:t>Чертеж межевания территории</w:t>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t>Лист 1</w:t>
      </w:r>
    </w:p>
    <w:p w:rsidR="004E2184" w:rsidRDefault="004E2184" w:rsidP="004E2184">
      <w:pPr>
        <w:rPr>
          <w:rFonts w:ascii="Times New Roman" w:hAnsi="Times New Roman" w:cs="Times New Roman"/>
          <w:b/>
          <w:sz w:val="28"/>
          <w:szCs w:val="28"/>
        </w:rPr>
      </w:pPr>
      <w:r>
        <w:rPr>
          <w:noProof/>
        </w:rPr>
        <w:drawing>
          <wp:inline distT="0" distB="0" distL="0" distR="0" wp14:anchorId="03FA7CDB" wp14:editId="13ABB032">
            <wp:extent cx="13355391" cy="9366280"/>
            <wp:effectExtent l="0" t="0" r="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3356868" cy="9367316"/>
                    </a:xfrm>
                    <a:prstGeom prst="rect">
                      <a:avLst/>
                    </a:prstGeom>
                  </pic:spPr>
                </pic:pic>
              </a:graphicData>
            </a:graphic>
          </wp:inline>
        </w:drawing>
      </w:r>
    </w:p>
    <w:p w:rsidR="004E2184" w:rsidRDefault="004E2184" w:rsidP="004E2184">
      <w:pPr>
        <w:rPr>
          <w:rFonts w:ascii="Times New Roman" w:hAnsi="Times New Roman" w:cs="Times New Roman"/>
          <w:b/>
          <w:sz w:val="28"/>
          <w:szCs w:val="28"/>
        </w:rPr>
      </w:pPr>
      <w:r w:rsidRPr="004E2184">
        <w:rPr>
          <w:rFonts w:ascii="Times New Roman" w:hAnsi="Times New Roman" w:cs="Times New Roman"/>
          <w:b/>
          <w:sz w:val="28"/>
          <w:szCs w:val="28"/>
        </w:rPr>
        <w:t>Чертеж межевания территории</w:t>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t>Лист 2</w:t>
      </w:r>
    </w:p>
    <w:p w:rsidR="004E2184" w:rsidRDefault="004E2184" w:rsidP="004E2184">
      <w:pPr>
        <w:rPr>
          <w:rFonts w:ascii="Times New Roman" w:hAnsi="Times New Roman" w:cs="Times New Roman"/>
          <w:b/>
          <w:sz w:val="28"/>
          <w:szCs w:val="28"/>
        </w:rPr>
      </w:pPr>
      <w:r>
        <w:rPr>
          <w:noProof/>
        </w:rPr>
        <w:drawing>
          <wp:inline distT="0" distB="0" distL="0" distR="0" wp14:anchorId="2655C3A2" wp14:editId="268E7F8B">
            <wp:extent cx="13087300" cy="9465972"/>
            <wp:effectExtent l="0" t="0" r="635"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3104367" cy="9478316"/>
                    </a:xfrm>
                    <a:prstGeom prst="rect">
                      <a:avLst/>
                    </a:prstGeom>
                  </pic:spPr>
                </pic:pic>
              </a:graphicData>
            </a:graphic>
          </wp:inline>
        </w:drawing>
      </w:r>
    </w:p>
    <w:p w:rsidR="004E2184" w:rsidRDefault="004E2184" w:rsidP="004E2184">
      <w:pPr>
        <w:rPr>
          <w:rFonts w:ascii="Times New Roman" w:hAnsi="Times New Roman" w:cs="Times New Roman"/>
          <w:b/>
          <w:sz w:val="28"/>
          <w:szCs w:val="28"/>
        </w:rPr>
      </w:pPr>
    </w:p>
    <w:p w:rsidR="004E2184" w:rsidRDefault="004E2184" w:rsidP="004E2184">
      <w:pPr>
        <w:rPr>
          <w:rFonts w:ascii="Times New Roman" w:hAnsi="Times New Roman" w:cs="Times New Roman"/>
          <w:b/>
          <w:sz w:val="28"/>
          <w:szCs w:val="28"/>
        </w:rPr>
      </w:pPr>
      <w:r w:rsidRPr="004E2184">
        <w:rPr>
          <w:rFonts w:ascii="Times New Roman" w:hAnsi="Times New Roman" w:cs="Times New Roman"/>
          <w:b/>
          <w:sz w:val="28"/>
          <w:szCs w:val="28"/>
        </w:rPr>
        <w:t>Чертеж межевания территории</w:t>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t>Лист 3</w:t>
      </w:r>
    </w:p>
    <w:p w:rsidR="004E2184" w:rsidRPr="004E2184" w:rsidRDefault="004E2184" w:rsidP="004E2184">
      <w:pPr>
        <w:rPr>
          <w:rFonts w:ascii="Times New Roman" w:hAnsi="Times New Roman" w:cs="Times New Roman"/>
          <w:b/>
          <w:sz w:val="28"/>
          <w:szCs w:val="28"/>
        </w:rPr>
      </w:pPr>
      <w:r>
        <w:rPr>
          <w:noProof/>
        </w:rPr>
        <w:drawing>
          <wp:inline distT="0" distB="0" distL="0" distR="0" wp14:anchorId="528930FD" wp14:editId="23B4653C">
            <wp:extent cx="13175087" cy="9398926"/>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3167412" cy="9393451"/>
                    </a:xfrm>
                    <a:prstGeom prst="rect">
                      <a:avLst/>
                    </a:prstGeom>
                  </pic:spPr>
                </pic:pic>
              </a:graphicData>
            </a:graphic>
          </wp:inline>
        </w:drawing>
      </w:r>
    </w:p>
    <w:sectPr w:rsidR="004E2184" w:rsidRPr="004E2184" w:rsidSect="004E2184">
      <w:pgSz w:w="23814" w:h="16840" w:orient="landscape" w:code="8"/>
      <w:pgMar w:top="709" w:right="1134" w:bottom="567" w:left="1134" w:header="284" w:footer="55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0273" w:rsidRDefault="00DB0273">
      <w:r>
        <w:separator/>
      </w:r>
    </w:p>
  </w:endnote>
  <w:endnote w:type="continuationSeparator" w:id="0">
    <w:p w:rsidR="00DB0273" w:rsidRDefault="00DB02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entury">
    <w:panose1 w:val="020406040505050203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ISOCPEUR">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273" w:rsidRDefault="00DB0273">
    <w:pPr>
      <w:pStyle w:val="aa"/>
      <w:tabs>
        <w:tab w:val="clear" w:pos="4153"/>
        <w:tab w:val="clear" w:pos="8306"/>
      </w:tabs>
      <w:rPr>
        <w:rFonts w:ascii="Times New Roman" w:hAnsi="Times New Roman" w:cs="Times New Roman"/>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0273" w:rsidRDefault="00DB0273">
      <w:r>
        <w:separator/>
      </w:r>
    </w:p>
  </w:footnote>
  <w:footnote w:type="continuationSeparator" w:id="0">
    <w:p w:rsidR="00DB0273" w:rsidRDefault="00DB02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7172968"/>
      <w:docPartObj>
        <w:docPartGallery w:val="Page Numbers (Top of Page)"/>
        <w:docPartUnique/>
      </w:docPartObj>
    </w:sdtPr>
    <w:sdtEndPr>
      <w:rPr>
        <w:rFonts w:ascii="Times New Roman" w:hAnsi="Times New Roman" w:cs="Times New Roman"/>
        <w:sz w:val="24"/>
        <w:szCs w:val="24"/>
      </w:rPr>
    </w:sdtEndPr>
    <w:sdtContent>
      <w:p w:rsidR="00DB0273" w:rsidRDefault="00DB0273">
        <w:pPr>
          <w:pStyle w:val="a6"/>
          <w:tabs>
            <w:tab w:val="clear" w:pos="4153"/>
            <w:tab w:val="clear" w:pos="8306"/>
          </w:tabs>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PAGE   \* MERGEFORMAT</w:instrText>
        </w:r>
        <w:r>
          <w:rPr>
            <w:rFonts w:ascii="Times New Roman" w:hAnsi="Times New Roman" w:cs="Times New Roman"/>
            <w:sz w:val="24"/>
            <w:szCs w:val="24"/>
          </w:rPr>
          <w:fldChar w:fldCharType="separate"/>
        </w:r>
        <w:r w:rsidR="00DF5104">
          <w:rPr>
            <w:rFonts w:ascii="Times New Roman" w:hAnsi="Times New Roman" w:cs="Times New Roman"/>
            <w:noProof/>
            <w:sz w:val="24"/>
            <w:szCs w:val="24"/>
          </w:rPr>
          <w:t>36</w:t>
        </w:r>
        <w:r>
          <w:rPr>
            <w:rFonts w:ascii="Times New Roman" w:hAnsi="Times New Roman" w:cs="Times New Roman"/>
            <w:sz w:val="24"/>
            <w:szCs w:val="24"/>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273" w:rsidRDefault="00DB0273">
    <w:pPr>
      <w:pStyle w:val="a6"/>
      <w:tabs>
        <w:tab w:val="clear" w:pos="4153"/>
        <w:tab w:val="clear" w:pos="8306"/>
      </w:tabs>
      <w:ind w:right="-1"/>
      <w:rPr>
        <w:rFonts w:ascii="Times New Roman" w:hAnsi="Times New Roman" w:cs="Times New Roman"/>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E550B448"/>
    <w:lvl w:ilvl="0">
      <w:start w:val="1"/>
      <w:numFmt w:val="decimal"/>
      <w:pStyle w:val="4"/>
      <w:lvlText w:val="%1."/>
      <w:lvlJc w:val="left"/>
      <w:pPr>
        <w:tabs>
          <w:tab w:val="num" w:pos="1209"/>
        </w:tabs>
        <w:ind w:left="1209" w:hanging="360"/>
      </w:pPr>
    </w:lvl>
  </w:abstractNum>
  <w:abstractNum w:abstractNumId="1">
    <w:nsid w:val="02831615"/>
    <w:multiLevelType w:val="multilevel"/>
    <w:tmpl w:val="E3A4C490"/>
    <w:lvl w:ilvl="0">
      <w:start w:val="1"/>
      <w:numFmt w:val="decimal"/>
      <w:pStyle w:val="a"/>
      <w:lvlText w:val="%1."/>
      <w:lvlJc w:val="left"/>
      <w:pPr>
        <w:ind w:left="530" w:hanging="360"/>
      </w:pPr>
      <w:rPr>
        <w:rFonts w:hint="default"/>
      </w:rPr>
    </w:lvl>
    <w:lvl w:ilvl="1">
      <w:start w:val="6"/>
      <w:numFmt w:val="decimal"/>
      <w:isLgl/>
      <w:lvlText w:val="%1.%2"/>
      <w:lvlJc w:val="left"/>
      <w:pPr>
        <w:ind w:left="1141" w:hanging="480"/>
      </w:pPr>
      <w:rPr>
        <w:rFonts w:hint="default"/>
      </w:rPr>
    </w:lvl>
    <w:lvl w:ilvl="2">
      <w:start w:val="3"/>
      <w:numFmt w:val="decimal"/>
      <w:isLgl/>
      <w:lvlText w:val="%1.%2.%3"/>
      <w:lvlJc w:val="left"/>
      <w:pPr>
        <w:ind w:left="1872" w:hanging="720"/>
      </w:pPr>
      <w:rPr>
        <w:rFonts w:hint="default"/>
      </w:rPr>
    </w:lvl>
    <w:lvl w:ilvl="3">
      <w:start w:val="1"/>
      <w:numFmt w:val="decimal"/>
      <w:isLgl/>
      <w:lvlText w:val="%1.%2.%3.%4"/>
      <w:lvlJc w:val="left"/>
      <w:pPr>
        <w:ind w:left="2363" w:hanging="720"/>
      </w:pPr>
      <w:rPr>
        <w:rFonts w:hint="default"/>
      </w:rPr>
    </w:lvl>
    <w:lvl w:ilvl="4">
      <w:start w:val="1"/>
      <w:numFmt w:val="decimal"/>
      <w:isLgl/>
      <w:lvlText w:val="%1.%2.%3.%4.%5"/>
      <w:lvlJc w:val="left"/>
      <w:pPr>
        <w:ind w:left="3214" w:hanging="1080"/>
      </w:pPr>
      <w:rPr>
        <w:rFonts w:hint="default"/>
      </w:rPr>
    </w:lvl>
    <w:lvl w:ilvl="5">
      <w:start w:val="1"/>
      <w:numFmt w:val="decimal"/>
      <w:isLgl/>
      <w:lvlText w:val="%1.%2.%3.%4.%5.%6"/>
      <w:lvlJc w:val="left"/>
      <w:pPr>
        <w:ind w:left="3705" w:hanging="1080"/>
      </w:pPr>
      <w:rPr>
        <w:rFonts w:hint="default"/>
      </w:rPr>
    </w:lvl>
    <w:lvl w:ilvl="6">
      <w:start w:val="1"/>
      <w:numFmt w:val="decimal"/>
      <w:isLgl/>
      <w:lvlText w:val="%1.%2.%3.%4.%5.%6.%7"/>
      <w:lvlJc w:val="left"/>
      <w:pPr>
        <w:ind w:left="4556" w:hanging="1440"/>
      </w:pPr>
      <w:rPr>
        <w:rFonts w:hint="default"/>
      </w:rPr>
    </w:lvl>
    <w:lvl w:ilvl="7">
      <w:start w:val="1"/>
      <w:numFmt w:val="decimal"/>
      <w:isLgl/>
      <w:lvlText w:val="%1.%2.%3.%4.%5.%6.%7.%8"/>
      <w:lvlJc w:val="left"/>
      <w:pPr>
        <w:ind w:left="5047" w:hanging="1440"/>
      </w:pPr>
      <w:rPr>
        <w:rFonts w:hint="default"/>
      </w:rPr>
    </w:lvl>
    <w:lvl w:ilvl="8">
      <w:start w:val="1"/>
      <w:numFmt w:val="decimal"/>
      <w:isLgl/>
      <w:lvlText w:val="%1.%2.%3.%4.%5.%6.%7.%8.%9"/>
      <w:lvlJc w:val="left"/>
      <w:pPr>
        <w:ind w:left="5898" w:hanging="1800"/>
      </w:pPr>
      <w:rPr>
        <w:rFonts w:hint="default"/>
      </w:rPr>
    </w:lvl>
  </w:abstractNum>
  <w:abstractNum w:abstractNumId="2">
    <w:nsid w:val="03B446B8"/>
    <w:multiLevelType w:val="hybridMultilevel"/>
    <w:tmpl w:val="E768FF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AB33B5"/>
    <w:multiLevelType w:val="hybridMultilevel"/>
    <w:tmpl w:val="E768FF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60490F"/>
    <w:multiLevelType w:val="hybridMultilevel"/>
    <w:tmpl w:val="E768FF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3AC6B68"/>
    <w:multiLevelType w:val="hybridMultilevel"/>
    <w:tmpl w:val="9B9A01BC"/>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6">
    <w:nsid w:val="155F17F4"/>
    <w:multiLevelType w:val="multilevel"/>
    <w:tmpl w:val="123C0E2E"/>
    <w:lvl w:ilvl="0">
      <w:start w:val="1"/>
      <w:numFmt w:val="decimal"/>
      <w:suff w:val="space"/>
      <w:lvlText w:val="%1"/>
      <w:lvlJc w:val="left"/>
      <w:pPr>
        <w:ind w:left="-141"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color w:val="auto"/>
      </w:rPr>
    </w:lvl>
    <w:lvl w:ilvl="4">
      <w:start w:val="1"/>
      <w:numFmt w:val="decimal"/>
      <w:suff w:val="space"/>
      <w:lvlText w:val="%1.%2.%3.%4.%5"/>
      <w:lvlJc w:val="left"/>
      <w:pPr>
        <w:ind w:left="0" w:firstLine="709"/>
      </w:pPr>
      <w:rPr>
        <w:rFonts w:ascii="Arial" w:hAnsi="Arial" w:cs="Times New Roman" w:hint="default"/>
        <w:b w:val="0"/>
        <w:bCs w:val="0"/>
        <w:i/>
        <w:iCs w:val="0"/>
        <w:caps w:val="0"/>
        <w:smallCaps w:val="0"/>
        <w:strike w:val="0"/>
        <w:dstrike w:val="0"/>
        <w:noProof w:val="0"/>
        <w:vanish w:val="0"/>
        <w:color w:val="00000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none"/>
      <w:suff w:val="nothing"/>
      <w:lvlText w:val=""/>
      <w:lvlJc w:val="left"/>
      <w:pPr>
        <w:ind w:left="0" w:firstLine="709"/>
      </w:pPr>
      <w:rPr>
        <w:rFonts w:hint="default"/>
        <w:color w:val="auto"/>
      </w:rPr>
    </w:lvl>
    <w:lvl w:ilvl="6">
      <w:start w:val="1"/>
      <w:numFmt w:val="none"/>
      <w:lvlRestart w:val="1"/>
      <w:lvlText w:val=""/>
      <w:lvlJc w:val="left"/>
      <w:pPr>
        <w:tabs>
          <w:tab w:val="num" w:pos="567"/>
        </w:tabs>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suff w:val="space"/>
      <w:lvlText w:val="%9"/>
      <w:lvlJc w:val="left"/>
      <w:pPr>
        <w:ind w:left="0" w:firstLine="709"/>
      </w:pPr>
      <w:rPr>
        <w:rFonts w:hint="default"/>
      </w:rPr>
    </w:lvl>
  </w:abstractNum>
  <w:abstractNum w:abstractNumId="7">
    <w:nsid w:val="173049AD"/>
    <w:multiLevelType w:val="multilevel"/>
    <w:tmpl w:val="C478A3B0"/>
    <w:lvl w:ilvl="0">
      <w:start w:val="1"/>
      <w:numFmt w:val="decimal"/>
      <w:pStyle w:val="1"/>
      <w:lvlText w:val="%1"/>
      <w:lvlJc w:val="left"/>
      <w:pPr>
        <w:tabs>
          <w:tab w:val="num" w:pos="432"/>
        </w:tabs>
        <w:ind w:left="432" w:hanging="432"/>
      </w:pPr>
      <w:rPr>
        <w:rFonts w:hint="default"/>
      </w:rPr>
    </w:lvl>
    <w:lvl w:ilvl="1">
      <w:start w:val="3"/>
      <w:numFmt w:val="decimal"/>
      <w:pStyle w:val="2"/>
      <w:lvlText w:val="%1.%2"/>
      <w:lvlJc w:val="left"/>
      <w:pPr>
        <w:tabs>
          <w:tab w:val="num" w:pos="3412"/>
        </w:tabs>
        <w:ind w:left="3412" w:hanging="576"/>
      </w:pPr>
      <w:rPr>
        <w:rFonts w:hint="default"/>
        <w:b/>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3"/>
      <w:lvlText w:val="%1.%2.%3"/>
      <w:lvlJc w:val="left"/>
      <w:pPr>
        <w:tabs>
          <w:tab w:val="num" w:pos="720"/>
        </w:tabs>
        <w:ind w:left="720" w:hanging="720"/>
      </w:pPr>
      <w:rPr>
        <w:rFonts w:hint="default"/>
        <w:b w:val="0"/>
        <w:bCs w:val="0"/>
        <w:i/>
        <w:iCs w:val="0"/>
        <w:caps w:val="0"/>
        <w:smallCaps w:val="0"/>
        <w:strike w:val="0"/>
        <w:dstrike w:val="0"/>
        <w:noProof w:val="0"/>
        <w:vanish w:val="0"/>
        <w:color w:val="000000"/>
        <w:spacing w:val="0"/>
        <w:kern w:val="0"/>
        <w:position w:val="0"/>
        <w:u w:val="none"/>
        <w:vertAlign w:val="baseline"/>
        <w:em w:val="none"/>
      </w:rPr>
    </w:lvl>
    <w:lvl w:ilvl="3">
      <w:start w:val="1"/>
      <w:numFmt w:val="decimal"/>
      <w:lvlRestart w:val="0"/>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1E3D4D51"/>
    <w:multiLevelType w:val="hybridMultilevel"/>
    <w:tmpl w:val="D58CF2B2"/>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9">
    <w:nsid w:val="1E6F42D5"/>
    <w:multiLevelType w:val="hybridMultilevel"/>
    <w:tmpl w:val="702CCE22"/>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10">
    <w:nsid w:val="20CA1910"/>
    <w:multiLevelType w:val="hybridMultilevel"/>
    <w:tmpl w:val="669629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48257BA"/>
    <w:multiLevelType w:val="hybridMultilevel"/>
    <w:tmpl w:val="7E2E43E6"/>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12">
    <w:nsid w:val="28707F00"/>
    <w:multiLevelType w:val="hybridMultilevel"/>
    <w:tmpl w:val="759EB386"/>
    <w:lvl w:ilvl="0" w:tplc="638C8AEC">
      <w:start w:val="1"/>
      <w:numFmt w:val="bullet"/>
      <w:pStyle w:val="20"/>
      <w:lvlText w:val=""/>
      <w:lvlJc w:val="left"/>
      <w:pPr>
        <w:tabs>
          <w:tab w:val="num" w:pos="1644"/>
        </w:tabs>
        <w:ind w:left="1644" w:hanging="360"/>
      </w:pPr>
      <w:rPr>
        <w:rFonts w:ascii="Symbol" w:hAnsi="Symbol" w:hint="default"/>
      </w:rPr>
    </w:lvl>
    <w:lvl w:ilvl="1" w:tplc="04190003" w:tentative="1">
      <w:start w:val="1"/>
      <w:numFmt w:val="bullet"/>
      <w:lvlText w:val="o"/>
      <w:lvlJc w:val="left"/>
      <w:pPr>
        <w:tabs>
          <w:tab w:val="num" w:pos="2364"/>
        </w:tabs>
        <w:ind w:left="2364" w:hanging="360"/>
      </w:pPr>
      <w:rPr>
        <w:rFonts w:ascii="Courier New" w:hAnsi="Courier New" w:cs="Courier New" w:hint="default"/>
      </w:rPr>
    </w:lvl>
    <w:lvl w:ilvl="2" w:tplc="04190005" w:tentative="1">
      <w:start w:val="1"/>
      <w:numFmt w:val="bullet"/>
      <w:lvlText w:val=""/>
      <w:lvlJc w:val="left"/>
      <w:pPr>
        <w:tabs>
          <w:tab w:val="num" w:pos="3084"/>
        </w:tabs>
        <w:ind w:left="3084" w:hanging="360"/>
      </w:pPr>
      <w:rPr>
        <w:rFonts w:ascii="Wingdings" w:hAnsi="Wingdings" w:hint="default"/>
      </w:rPr>
    </w:lvl>
    <w:lvl w:ilvl="3" w:tplc="04190001" w:tentative="1">
      <w:start w:val="1"/>
      <w:numFmt w:val="bullet"/>
      <w:lvlText w:val=""/>
      <w:lvlJc w:val="left"/>
      <w:pPr>
        <w:tabs>
          <w:tab w:val="num" w:pos="3804"/>
        </w:tabs>
        <w:ind w:left="3804" w:hanging="360"/>
      </w:pPr>
      <w:rPr>
        <w:rFonts w:ascii="Symbol" w:hAnsi="Symbol" w:hint="default"/>
      </w:rPr>
    </w:lvl>
    <w:lvl w:ilvl="4" w:tplc="04190003" w:tentative="1">
      <w:start w:val="1"/>
      <w:numFmt w:val="bullet"/>
      <w:lvlText w:val="o"/>
      <w:lvlJc w:val="left"/>
      <w:pPr>
        <w:tabs>
          <w:tab w:val="num" w:pos="4524"/>
        </w:tabs>
        <w:ind w:left="4524" w:hanging="360"/>
      </w:pPr>
      <w:rPr>
        <w:rFonts w:ascii="Courier New" w:hAnsi="Courier New" w:cs="Courier New" w:hint="default"/>
      </w:rPr>
    </w:lvl>
    <w:lvl w:ilvl="5" w:tplc="04190005" w:tentative="1">
      <w:start w:val="1"/>
      <w:numFmt w:val="bullet"/>
      <w:lvlText w:val=""/>
      <w:lvlJc w:val="left"/>
      <w:pPr>
        <w:tabs>
          <w:tab w:val="num" w:pos="5244"/>
        </w:tabs>
        <w:ind w:left="5244" w:hanging="360"/>
      </w:pPr>
      <w:rPr>
        <w:rFonts w:ascii="Wingdings" w:hAnsi="Wingdings" w:hint="default"/>
      </w:rPr>
    </w:lvl>
    <w:lvl w:ilvl="6" w:tplc="04190001" w:tentative="1">
      <w:start w:val="1"/>
      <w:numFmt w:val="bullet"/>
      <w:lvlText w:val=""/>
      <w:lvlJc w:val="left"/>
      <w:pPr>
        <w:tabs>
          <w:tab w:val="num" w:pos="5964"/>
        </w:tabs>
        <w:ind w:left="5964" w:hanging="360"/>
      </w:pPr>
      <w:rPr>
        <w:rFonts w:ascii="Symbol" w:hAnsi="Symbol" w:hint="default"/>
      </w:rPr>
    </w:lvl>
    <w:lvl w:ilvl="7" w:tplc="04190003" w:tentative="1">
      <w:start w:val="1"/>
      <w:numFmt w:val="bullet"/>
      <w:lvlText w:val="o"/>
      <w:lvlJc w:val="left"/>
      <w:pPr>
        <w:tabs>
          <w:tab w:val="num" w:pos="6684"/>
        </w:tabs>
        <w:ind w:left="6684" w:hanging="360"/>
      </w:pPr>
      <w:rPr>
        <w:rFonts w:ascii="Courier New" w:hAnsi="Courier New" w:cs="Courier New" w:hint="default"/>
      </w:rPr>
    </w:lvl>
    <w:lvl w:ilvl="8" w:tplc="04190005" w:tentative="1">
      <w:start w:val="1"/>
      <w:numFmt w:val="bullet"/>
      <w:lvlText w:val=""/>
      <w:lvlJc w:val="left"/>
      <w:pPr>
        <w:tabs>
          <w:tab w:val="num" w:pos="7404"/>
        </w:tabs>
        <w:ind w:left="7404" w:hanging="360"/>
      </w:pPr>
      <w:rPr>
        <w:rFonts w:ascii="Wingdings" w:hAnsi="Wingdings" w:hint="default"/>
      </w:rPr>
    </w:lvl>
  </w:abstractNum>
  <w:abstractNum w:abstractNumId="13">
    <w:nsid w:val="2BC275EA"/>
    <w:multiLevelType w:val="hybridMultilevel"/>
    <w:tmpl w:val="E768FF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E134AEC"/>
    <w:multiLevelType w:val="hybridMultilevel"/>
    <w:tmpl w:val="D33A145C"/>
    <w:lvl w:ilvl="0" w:tplc="8D8EE9BE">
      <w:start w:val="1"/>
      <w:numFmt w:val="bullet"/>
      <w:pStyle w:val="a0"/>
      <w:lvlText w:val=""/>
      <w:lvlJc w:val="left"/>
      <w:pPr>
        <w:tabs>
          <w:tab w:val="num" w:pos="992"/>
        </w:tabs>
        <w:ind w:left="992" w:hanging="283"/>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38664FD"/>
    <w:multiLevelType w:val="hybridMultilevel"/>
    <w:tmpl w:val="FD8ECA66"/>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16">
    <w:nsid w:val="3AFA59B0"/>
    <w:multiLevelType w:val="hybridMultilevel"/>
    <w:tmpl w:val="08B44EB0"/>
    <w:lvl w:ilvl="0" w:tplc="4418A44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B9216E9"/>
    <w:multiLevelType w:val="hybridMultilevel"/>
    <w:tmpl w:val="1318F6B0"/>
    <w:lvl w:ilvl="0" w:tplc="0E6A5884">
      <w:start w:val="1"/>
      <w:numFmt w:val="bullet"/>
      <w:pStyle w:val="a1"/>
      <w:lvlText w:val=""/>
      <w:lvlJc w:val="left"/>
      <w:pPr>
        <w:tabs>
          <w:tab w:val="num" w:pos="1077"/>
        </w:tabs>
        <w:ind w:left="1077" w:hanging="226"/>
      </w:pPr>
      <w:rPr>
        <w:rFonts w:ascii="Symbol" w:hAnsi="Symbol" w:hint="default"/>
      </w:rPr>
    </w:lvl>
    <w:lvl w:ilvl="1" w:tplc="04190003" w:tentative="1">
      <w:start w:val="1"/>
      <w:numFmt w:val="bullet"/>
      <w:lvlText w:val="o"/>
      <w:lvlJc w:val="left"/>
      <w:pPr>
        <w:tabs>
          <w:tab w:val="num" w:pos="2290"/>
        </w:tabs>
        <w:ind w:left="2290" w:hanging="360"/>
      </w:pPr>
      <w:rPr>
        <w:rFonts w:ascii="Courier New" w:hAnsi="Courier New" w:cs="Courier New" w:hint="default"/>
      </w:rPr>
    </w:lvl>
    <w:lvl w:ilvl="2" w:tplc="04190005" w:tentative="1">
      <w:start w:val="1"/>
      <w:numFmt w:val="bullet"/>
      <w:lvlText w:val=""/>
      <w:lvlJc w:val="left"/>
      <w:pPr>
        <w:tabs>
          <w:tab w:val="num" w:pos="3010"/>
        </w:tabs>
        <w:ind w:left="3010" w:hanging="360"/>
      </w:pPr>
      <w:rPr>
        <w:rFonts w:ascii="Wingdings" w:hAnsi="Wingdings" w:hint="default"/>
      </w:rPr>
    </w:lvl>
    <w:lvl w:ilvl="3" w:tplc="04190001" w:tentative="1">
      <w:start w:val="1"/>
      <w:numFmt w:val="bullet"/>
      <w:lvlText w:val=""/>
      <w:lvlJc w:val="left"/>
      <w:pPr>
        <w:tabs>
          <w:tab w:val="num" w:pos="3730"/>
        </w:tabs>
        <w:ind w:left="3730" w:hanging="360"/>
      </w:pPr>
      <w:rPr>
        <w:rFonts w:ascii="Symbol" w:hAnsi="Symbol" w:hint="default"/>
      </w:rPr>
    </w:lvl>
    <w:lvl w:ilvl="4" w:tplc="04190003" w:tentative="1">
      <w:start w:val="1"/>
      <w:numFmt w:val="bullet"/>
      <w:lvlText w:val="o"/>
      <w:lvlJc w:val="left"/>
      <w:pPr>
        <w:tabs>
          <w:tab w:val="num" w:pos="4450"/>
        </w:tabs>
        <w:ind w:left="4450" w:hanging="360"/>
      </w:pPr>
      <w:rPr>
        <w:rFonts w:ascii="Courier New" w:hAnsi="Courier New" w:cs="Courier New" w:hint="default"/>
      </w:rPr>
    </w:lvl>
    <w:lvl w:ilvl="5" w:tplc="04190005" w:tentative="1">
      <w:start w:val="1"/>
      <w:numFmt w:val="bullet"/>
      <w:lvlText w:val=""/>
      <w:lvlJc w:val="left"/>
      <w:pPr>
        <w:tabs>
          <w:tab w:val="num" w:pos="5170"/>
        </w:tabs>
        <w:ind w:left="5170" w:hanging="360"/>
      </w:pPr>
      <w:rPr>
        <w:rFonts w:ascii="Wingdings" w:hAnsi="Wingdings" w:hint="default"/>
      </w:rPr>
    </w:lvl>
    <w:lvl w:ilvl="6" w:tplc="04190001" w:tentative="1">
      <w:start w:val="1"/>
      <w:numFmt w:val="bullet"/>
      <w:lvlText w:val=""/>
      <w:lvlJc w:val="left"/>
      <w:pPr>
        <w:tabs>
          <w:tab w:val="num" w:pos="5890"/>
        </w:tabs>
        <w:ind w:left="5890" w:hanging="360"/>
      </w:pPr>
      <w:rPr>
        <w:rFonts w:ascii="Symbol" w:hAnsi="Symbol" w:hint="default"/>
      </w:rPr>
    </w:lvl>
    <w:lvl w:ilvl="7" w:tplc="04190003" w:tentative="1">
      <w:start w:val="1"/>
      <w:numFmt w:val="bullet"/>
      <w:lvlText w:val="o"/>
      <w:lvlJc w:val="left"/>
      <w:pPr>
        <w:tabs>
          <w:tab w:val="num" w:pos="6610"/>
        </w:tabs>
        <w:ind w:left="6610" w:hanging="360"/>
      </w:pPr>
      <w:rPr>
        <w:rFonts w:ascii="Courier New" w:hAnsi="Courier New" w:cs="Courier New" w:hint="default"/>
      </w:rPr>
    </w:lvl>
    <w:lvl w:ilvl="8" w:tplc="04190005" w:tentative="1">
      <w:start w:val="1"/>
      <w:numFmt w:val="bullet"/>
      <w:lvlText w:val=""/>
      <w:lvlJc w:val="left"/>
      <w:pPr>
        <w:tabs>
          <w:tab w:val="num" w:pos="7330"/>
        </w:tabs>
        <w:ind w:left="7330" w:hanging="360"/>
      </w:pPr>
      <w:rPr>
        <w:rFonts w:ascii="Wingdings" w:hAnsi="Wingdings" w:hint="default"/>
      </w:rPr>
    </w:lvl>
  </w:abstractNum>
  <w:abstractNum w:abstractNumId="18">
    <w:nsid w:val="43FF4C93"/>
    <w:multiLevelType w:val="hybridMultilevel"/>
    <w:tmpl w:val="E4A64AE2"/>
    <w:lvl w:ilvl="0" w:tplc="EDA43E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499633D1"/>
    <w:multiLevelType w:val="hybridMultilevel"/>
    <w:tmpl w:val="38CE881E"/>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20">
    <w:nsid w:val="565F47D7"/>
    <w:multiLevelType w:val="multilevel"/>
    <w:tmpl w:val="892CFDFC"/>
    <w:lvl w:ilvl="0">
      <w:start w:val="13"/>
      <w:numFmt w:val="decimal"/>
      <w:lvlText w:val="%1"/>
      <w:lvlJc w:val="left"/>
      <w:pPr>
        <w:tabs>
          <w:tab w:val="num" w:pos="432"/>
        </w:tabs>
        <w:ind w:left="432" w:hanging="432"/>
      </w:pPr>
      <w:rPr>
        <w:rFonts w:hint="default"/>
      </w:rPr>
    </w:lvl>
    <w:lvl w:ilvl="1">
      <w:start w:val="1"/>
      <w:numFmt w:val="decimal"/>
      <w:lvlText w:val="%1.%2"/>
      <w:lvlJc w:val="left"/>
      <w:pPr>
        <w:tabs>
          <w:tab w:val="num" w:pos="600"/>
        </w:tabs>
        <w:ind w:left="600" w:hanging="576"/>
      </w:pPr>
      <w:rPr>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tabs>
          <w:tab w:val="num" w:pos="720"/>
        </w:tabs>
        <w:ind w:left="720" w:hanging="720"/>
      </w:pPr>
      <w:rPr>
        <w:rFonts w:hint="default"/>
      </w:rPr>
    </w:lvl>
    <w:lvl w:ilvl="3">
      <w:start w:val="1"/>
      <w:numFmt w:val="decimal"/>
      <w:lvlRestart w:val="0"/>
      <w:pStyle w:val="40"/>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1">
    <w:nsid w:val="5A3205D6"/>
    <w:multiLevelType w:val="hybridMultilevel"/>
    <w:tmpl w:val="1494F7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A483A83"/>
    <w:multiLevelType w:val="hybridMultilevel"/>
    <w:tmpl w:val="443AC39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B5E019D"/>
    <w:multiLevelType w:val="hybridMultilevel"/>
    <w:tmpl w:val="03E6FB9C"/>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24">
    <w:nsid w:val="5C0753BA"/>
    <w:multiLevelType w:val="hybridMultilevel"/>
    <w:tmpl w:val="B192A67C"/>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25">
    <w:nsid w:val="5D2172AA"/>
    <w:multiLevelType w:val="hybridMultilevel"/>
    <w:tmpl w:val="FF0ABB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FBC0D13"/>
    <w:multiLevelType w:val="hybridMultilevel"/>
    <w:tmpl w:val="94400262"/>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27">
    <w:nsid w:val="60306755"/>
    <w:multiLevelType w:val="hybridMultilevel"/>
    <w:tmpl w:val="934C490A"/>
    <w:lvl w:ilvl="0" w:tplc="AAF2BB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7DC223E"/>
    <w:multiLevelType w:val="hybridMultilevel"/>
    <w:tmpl w:val="D44873F8"/>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29">
    <w:nsid w:val="69192DA5"/>
    <w:multiLevelType w:val="hybridMultilevel"/>
    <w:tmpl w:val="E768FF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B9F7B2C"/>
    <w:multiLevelType w:val="hybridMultilevel"/>
    <w:tmpl w:val="52748AB0"/>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1">
    <w:nsid w:val="6C507CEE"/>
    <w:multiLevelType w:val="hybridMultilevel"/>
    <w:tmpl w:val="09E2A5E0"/>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2">
    <w:nsid w:val="70553C5F"/>
    <w:multiLevelType w:val="hybridMultilevel"/>
    <w:tmpl w:val="90601746"/>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3">
    <w:nsid w:val="75045CD2"/>
    <w:multiLevelType w:val="hybridMultilevel"/>
    <w:tmpl w:val="6C160B82"/>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4">
    <w:nsid w:val="77A002B3"/>
    <w:multiLevelType w:val="hybridMultilevel"/>
    <w:tmpl w:val="59769A40"/>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5">
    <w:nsid w:val="78551787"/>
    <w:multiLevelType w:val="hybridMultilevel"/>
    <w:tmpl w:val="DD22EEDA"/>
    <w:lvl w:ilvl="0" w:tplc="8006056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DB26D19"/>
    <w:multiLevelType w:val="hybridMultilevel"/>
    <w:tmpl w:val="FB36DFCC"/>
    <w:lvl w:ilvl="0" w:tplc="CA62A97E">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num w:numId="1">
    <w:abstractNumId w:val="20"/>
  </w:num>
  <w:num w:numId="2">
    <w:abstractNumId w:val="17"/>
  </w:num>
  <w:num w:numId="3">
    <w:abstractNumId w:val="12"/>
  </w:num>
  <w:num w:numId="4">
    <w:abstractNumId w:val="7"/>
  </w:num>
  <w:num w:numId="5">
    <w:abstractNumId w:val="1"/>
  </w:num>
  <w:num w:numId="6">
    <w:abstractNumId w:val="0"/>
  </w:num>
  <w:num w:numId="7">
    <w:abstractNumId w:val="22"/>
  </w:num>
  <w:num w:numId="8">
    <w:abstractNumId w:val="35"/>
  </w:num>
  <w:num w:numId="9">
    <w:abstractNumId w:val="16"/>
  </w:num>
  <w:num w:numId="10">
    <w:abstractNumId w:val="19"/>
  </w:num>
  <w:num w:numId="11">
    <w:abstractNumId w:val="25"/>
  </w:num>
  <w:num w:numId="12">
    <w:abstractNumId w:val="11"/>
  </w:num>
  <w:num w:numId="13">
    <w:abstractNumId w:val="23"/>
  </w:num>
  <w:num w:numId="14">
    <w:abstractNumId w:val="32"/>
  </w:num>
  <w:num w:numId="15">
    <w:abstractNumId w:val="28"/>
  </w:num>
  <w:num w:numId="16">
    <w:abstractNumId w:val="26"/>
  </w:num>
  <w:num w:numId="17">
    <w:abstractNumId w:val="5"/>
  </w:num>
  <w:num w:numId="18">
    <w:abstractNumId w:val="24"/>
  </w:num>
  <w:num w:numId="19">
    <w:abstractNumId w:val="15"/>
  </w:num>
  <w:num w:numId="20">
    <w:abstractNumId w:val="8"/>
  </w:num>
  <w:num w:numId="21">
    <w:abstractNumId w:val="31"/>
  </w:num>
  <w:num w:numId="22">
    <w:abstractNumId w:val="34"/>
  </w:num>
  <w:num w:numId="23">
    <w:abstractNumId w:val="30"/>
  </w:num>
  <w:num w:numId="24">
    <w:abstractNumId w:val="9"/>
  </w:num>
  <w:num w:numId="25">
    <w:abstractNumId w:val="33"/>
  </w:num>
  <w:num w:numId="26">
    <w:abstractNumId w:val="4"/>
  </w:num>
  <w:num w:numId="27">
    <w:abstractNumId w:val="36"/>
  </w:num>
  <w:num w:numId="28">
    <w:abstractNumId w:val="13"/>
  </w:num>
  <w:num w:numId="29">
    <w:abstractNumId w:val="21"/>
  </w:num>
  <w:num w:numId="30">
    <w:abstractNumId w:val="10"/>
  </w:num>
  <w:num w:numId="31">
    <w:abstractNumId w:val="6"/>
  </w:num>
  <w:num w:numId="32">
    <w:abstractNumId w:val="14"/>
  </w:num>
  <w:num w:numId="33">
    <w:abstractNumId w:val="27"/>
  </w:num>
  <w:num w:numId="34">
    <w:abstractNumId w:val="18"/>
  </w:num>
  <w:num w:numId="35">
    <w:abstractNumId w:val="2"/>
  </w:num>
  <w:num w:numId="36">
    <w:abstractNumId w:val="3"/>
  </w:num>
  <w:num w:numId="37">
    <w:abstractNumId w:val="2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1"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680"/>
  <w:hyphenationZone w:val="357"/>
  <w:drawingGridHorizontalSpacing w:val="110"/>
  <w:drawingGridVerticalSpacing w:val="6"/>
  <w:displayHorizontalDrawingGridEvery w:val="2"/>
  <w:noPunctuationKerning/>
  <w:characterSpacingControl w:val="doNotCompress"/>
  <w:hdrShapeDefaults>
    <o:shapedefaults v:ext="edit" spidmax="1699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1142"/>
    <w:rsid w:val="0002086D"/>
    <w:rsid w:val="00050B8B"/>
    <w:rsid w:val="000B657A"/>
    <w:rsid w:val="000F4E8F"/>
    <w:rsid w:val="00164333"/>
    <w:rsid w:val="002D1142"/>
    <w:rsid w:val="0033257A"/>
    <w:rsid w:val="003F03AE"/>
    <w:rsid w:val="004214EE"/>
    <w:rsid w:val="00440001"/>
    <w:rsid w:val="0049289E"/>
    <w:rsid w:val="004A5486"/>
    <w:rsid w:val="004E2184"/>
    <w:rsid w:val="004E6CCE"/>
    <w:rsid w:val="00532F6B"/>
    <w:rsid w:val="00591605"/>
    <w:rsid w:val="005A30EA"/>
    <w:rsid w:val="005B6316"/>
    <w:rsid w:val="00611A36"/>
    <w:rsid w:val="0066076B"/>
    <w:rsid w:val="006954EF"/>
    <w:rsid w:val="00696F4B"/>
    <w:rsid w:val="00752D36"/>
    <w:rsid w:val="00770CD1"/>
    <w:rsid w:val="00773C20"/>
    <w:rsid w:val="007B2EBC"/>
    <w:rsid w:val="008007CA"/>
    <w:rsid w:val="00833FCE"/>
    <w:rsid w:val="00854580"/>
    <w:rsid w:val="008A3D8B"/>
    <w:rsid w:val="009524A0"/>
    <w:rsid w:val="00996716"/>
    <w:rsid w:val="009A003F"/>
    <w:rsid w:val="009A5E6D"/>
    <w:rsid w:val="00A11116"/>
    <w:rsid w:val="00A647B7"/>
    <w:rsid w:val="00A75F05"/>
    <w:rsid w:val="00AA5E70"/>
    <w:rsid w:val="00B1264A"/>
    <w:rsid w:val="00B14CFC"/>
    <w:rsid w:val="00B415F9"/>
    <w:rsid w:val="00BA4CD3"/>
    <w:rsid w:val="00BB188C"/>
    <w:rsid w:val="00BE1DA3"/>
    <w:rsid w:val="00C35513"/>
    <w:rsid w:val="00C77C0E"/>
    <w:rsid w:val="00CB7C6A"/>
    <w:rsid w:val="00CC20CC"/>
    <w:rsid w:val="00CE5E5A"/>
    <w:rsid w:val="00CE62B3"/>
    <w:rsid w:val="00D20656"/>
    <w:rsid w:val="00D45B67"/>
    <w:rsid w:val="00D63EBF"/>
    <w:rsid w:val="00D710A3"/>
    <w:rsid w:val="00DB0273"/>
    <w:rsid w:val="00DF5104"/>
    <w:rsid w:val="00E7693E"/>
    <w:rsid w:val="00EF6552"/>
    <w:rsid w:val="00F20C68"/>
    <w:rsid w:val="00FA314E"/>
    <w:rsid w:val="00FE0B63"/>
    <w:rsid w:val="00FE26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9985"/>
    <o:shapelayout v:ext="edit">
      <o:idmap v:ext="edit" data="1"/>
    </o:shapelayout>
  </w:shapeDefaults>
  <w:decimalSymbol w:val="."/>
  <w:listSeparator w:val=";"/>
  <w15:docId w15:val="{256DCFB9-6C18-4CE9-9F78-C7928051E1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Pr>
      <w:rFonts w:ascii="Arial" w:hAnsi="Arial" w:cs="Arial"/>
      <w:sz w:val="22"/>
      <w:szCs w:val="22"/>
    </w:rPr>
  </w:style>
  <w:style w:type="paragraph" w:styleId="1">
    <w:name w:val="heading 1"/>
    <w:aliases w:val="1.,глава,раздел,ãëàâà"/>
    <w:basedOn w:val="a2"/>
    <w:next w:val="a2"/>
    <w:link w:val="10"/>
    <w:qFormat/>
    <w:pPr>
      <w:keepNext/>
      <w:numPr>
        <w:numId w:val="4"/>
      </w:numPr>
      <w:overflowPunct w:val="0"/>
      <w:autoSpaceDE w:val="0"/>
      <w:autoSpaceDN w:val="0"/>
      <w:adjustRightInd w:val="0"/>
      <w:spacing w:after="240"/>
      <w:ind w:right="170"/>
      <w:textAlignment w:val="baseline"/>
      <w:outlineLvl w:val="0"/>
    </w:pPr>
    <w:rPr>
      <w:rFonts w:cs="Times New Roman"/>
      <w:b/>
      <w:caps/>
      <w:kern w:val="28"/>
      <w:szCs w:val="24"/>
    </w:rPr>
  </w:style>
  <w:style w:type="paragraph" w:styleId="2">
    <w:name w:val="heading 2"/>
    <w:aliases w:val="1  Заголовок"/>
    <w:basedOn w:val="a2"/>
    <w:next w:val="a2"/>
    <w:link w:val="21"/>
    <w:qFormat/>
    <w:pPr>
      <w:keepNext/>
      <w:numPr>
        <w:ilvl w:val="1"/>
        <w:numId w:val="4"/>
      </w:numPr>
      <w:overflowPunct w:val="0"/>
      <w:autoSpaceDE w:val="0"/>
      <w:autoSpaceDN w:val="0"/>
      <w:adjustRightInd w:val="0"/>
      <w:spacing w:after="240"/>
      <w:ind w:right="170"/>
      <w:jc w:val="both"/>
      <w:textAlignment w:val="baseline"/>
      <w:outlineLvl w:val="1"/>
    </w:pPr>
    <w:rPr>
      <w:rFonts w:cs="Times New Roman"/>
      <w:b/>
    </w:rPr>
  </w:style>
  <w:style w:type="paragraph" w:styleId="3">
    <w:name w:val="heading 3"/>
    <w:basedOn w:val="a2"/>
    <w:next w:val="a2"/>
    <w:link w:val="30"/>
    <w:qFormat/>
    <w:pPr>
      <w:keepNext/>
      <w:numPr>
        <w:ilvl w:val="2"/>
        <w:numId w:val="4"/>
      </w:numPr>
      <w:overflowPunct w:val="0"/>
      <w:autoSpaceDE w:val="0"/>
      <w:autoSpaceDN w:val="0"/>
      <w:adjustRightInd w:val="0"/>
      <w:ind w:right="170"/>
      <w:textAlignment w:val="baseline"/>
      <w:outlineLvl w:val="2"/>
    </w:pPr>
    <w:rPr>
      <w:rFonts w:cs="Times New Roman"/>
      <w:i/>
      <w:szCs w:val="20"/>
    </w:rPr>
  </w:style>
  <w:style w:type="paragraph" w:styleId="40">
    <w:name w:val="heading 4"/>
    <w:aliases w:val="Заг4"/>
    <w:basedOn w:val="a2"/>
    <w:next w:val="a2"/>
    <w:qFormat/>
    <w:pPr>
      <w:keepNext/>
      <w:widowControl w:val="0"/>
      <w:numPr>
        <w:ilvl w:val="3"/>
        <w:numId w:val="1"/>
      </w:numPr>
      <w:spacing w:before="240" w:after="60"/>
      <w:outlineLvl w:val="3"/>
    </w:pPr>
    <w:rPr>
      <w:szCs w:val="20"/>
    </w:rPr>
  </w:style>
  <w:style w:type="paragraph" w:styleId="5">
    <w:name w:val="heading 5"/>
    <w:basedOn w:val="a2"/>
    <w:next w:val="a2"/>
    <w:qFormat/>
    <w:pPr>
      <w:widowControl w:val="0"/>
      <w:numPr>
        <w:ilvl w:val="4"/>
        <w:numId w:val="1"/>
      </w:numPr>
      <w:spacing w:before="240" w:after="60"/>
      <w:outlineLvl w:val="4"/>
    </w:pPr>
    <w:rPr>
      <w:i/>
      <w:szCs w:val="20"/>
    </w:rPr>
  </w:style>
  <w:style w:type="paragraph" w:styleId="6">
    <w:name w:val="heading 6"/>
    <w:basedOn w:val="a2"/>
    <w:next w:val="a2"/>
    <w:qFormat/>
    <w:pPr>
      <w:widowControl w:val="0"/>
      <w:numPr>
        <w:ilvl w:val="5"/>
        <w:numId w:val="1"/>
      </w:numPr>
      <w:spacing w:before="240" w:after="60"/>
      <w:outlineLvl w:val="5"/>
    </w:pPr>
    <w:rPr>
      <w:i/>
      <w:szCs w:val="20"/>
    </w:rPr>
  </w:style>
  <w:style w:type="paragraph" w:styleId="7">
    <w:name w:val="heading 7"/>
    <w:basedOn w:val="a2"/>
    <w:next w:val="a2"/>
    <w:qFormat/>
    <w:pPr>
      <w:widowControl w:val="0"/>
      <w:numPr>
        <w:ilvl w:val="6"/>
        <w:numId w:val="1"/>
      </w:numPr>
      <w:spacing w:before="240" w:after="60"/>
      <w:outlineLvl w:val="6"/>
    </w:pPr>
    <w:rPr>
      <w:szCs w:val="20"/>
    </w:rPr>
  </w:style>
  <w:style w:type="paragraph" w:styleId="8">
    <w:name w:val="heading 8"/>
    <w:basedOn w:val="a2"/>
    <w:next w:val="a2"/>
    <w:qFormat/>
    <w:pPr>
      <w:widowControl w:val="0"/>
      <w:numPr>
        <w:ilvl w:val="7"/>
        <w:numId w:val="1"/>
      </w:numPr>
      <w:spacing w:before="240" w:after="60"/>
      <w:outlineLvl w:val="7"/>
    </w:pPr>
    <w:rPr>
      <w:i/>
      <w:szCs w:val="20"/>
    </w:rPr>
  </w:style>
  <w:style w:type="paragraph" w:styleId="9">
    <w:name w:val="heading 9"/>
    <w:basedOn w:val="a2"/>
    <w:next w:val="a2"/>
    <w:qFormat/>
    <w:pPr>
      <w:widowControl w:val="0"/>
      <w:numPr>
        <w:ilvl w:val="8"/>
        <w:numId w:val="1"/>
      </w:numPr>
      <w:spacing w:before="240" w:after="60"/>
      <w:outlineLvl w:val="8"/>
    </w:pPr>
    <w:rPr>
      <w:b/>
      <w:i/>
      <w:sz w:val="18"/>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aliases w:val="1. Знак,глава Знак,раздел Знак,ãëàâà Знак"/>
    <w:link w:val="1"/>
    <w:locked/>
    <w:rPr>
      <w:rFonts w:ascii="Arial" w:hAnsi="Arial"/>
      <w:b/>
      <w:caps/>
      <w:kern w:val="28"/>
      <w:sz w:val="22"/>
      <w:szCs w:val="24"/>
    </w:rPr>
  </w:style>
  <w:style w:type="character" w:customStyle="1" w:styleId="21">
    <w:name w:val="Заголовок 2 Знак"/>
    <w:aliases w:val="1  Заголовок Знак"/>
    <w:link w:val="2"/>
    <w:rPr>
      <w:rFonts w:ascii="Arial" w:hAnsi="Arial"/>
      <w:b/>
      <w:sz w:val="22"/>
      <w:szCs w:val="22"/>
    </w:rPr>
  </w:style>
  <w:style w:type="character" w:customStyle="1" w:styleId="30">
    <w:name w:val="Заголовок 3 Знак"/>
    <w:link w:val="3"/>
    <w:rPr>
      <w:rFonts w:ascii="Arial" w:hAnsi="Arial"/>
      <w:i/>
      <w:sz w:val="22"/>
    </w:rPr>
  </w:style>
  <w:style w:type="paragraph" w:styleId="a6">
    <w:name w:val="header"/>
    <w:basedOn w:val="a2"/>
    <w:link w:val="a7"/>
    <w:pPr>
      <w:widowControl w:val="0"/>
      <w:tabs>
        <w:tab w:val="center" w:pos="4153"/>
        <w:tab w:val="right" w:pos="8306"/>
      </w:tabs>
    </w:pPr>
    <w:rPr>
      <w:szCs w:val="20"/>
    </w:rPr>
  </w:style>
  <w:style w:type="character" w:styleId="a8">
    <w:name w:val="annotation reference"/>
    <w:semiHidden/>
    <w:rPr>
      <w:sz w:val="16"/>
    </w:rPr>
  </w:style>
  <w:style w:type="paragraph" w:styleId="a9">
    <w:name w:val="caption"/>
    <w:basedOn w:val="a2"/>
    <w:next w:val="a2"/>
    <w:qFormat/>
    <w:pPr>
      <w:widowControl w:val="0"/>
      <w:spacing w:before="120" w:after="120"/>
    </w:pPr>
    <w:rPr>
      <w:b/>
      <w:szCs w:val="20"/>
    </w:rPr>
  </w:style>
  <w:style w:type="paragraph" w:styleId="aa">
    <w:name w:val="footer"/>
    <w:basedOn w:val="a2"/>
    <w:link w:val="ab"/>
    <w:pPr>
      <w:widowControl w:val="0"/>
      <w:tabs>
        <w:tab w:val="center" w:pos="4153"/>
        <w:tab w:val="right" w:pos="8306"/>
      </w:tabs>
    </w:pPr>
    <w:rPr>
      <w:szCs w:val="20"/>
    </w:rPr>
  </w:style>
  <w:style w:type="paragraph" w:styleId="ac">
    <w:name w:val="Body Text Indent"/>
    <w:basedOn w:val="a2"/>
    <w:link w:val="ad"/>
    <w:pPr>
      <w:ind w:firstLine="708"/>
      <w:jc w:val="both"/>
    </w:pPr>
    <w:rPr>
      <w:rFonts w:cs="Times New Roman"/>
    </w:rPr>
  </w:style>
  <w:style w:type="character" w:customStyle="1" w:styleId="ad">
    <w:name w:val="Основной текст с отступом Знак"/>
    <w:link w:val="ac"/>
    <w:rPr>
      <w:rFonts w:ascii="Arial" w:hAnsi="Arial" w:cs="Arial"/>
      <w:sz w:val="22"/>
      <w:szCs w:val="22"/>
    </w:rPr>
  </w:style>
  <w:style w:type="character" w:styleId="ae">
    <w:name w:val="page number"/>
    <w:basedOn w:val="a3"/>
  </w:style>
  <w:style w:type="paragraph" w:styleId="22">
    <w:name w:val="Body Text Indent 2"/>
    <w:basedOn w:val="a2"/>
    <w:link w:val="23"/>
    <w:pPr>
      <w:overflowPunct w:val="0"/>
      <w:autoSpaceDE w:val="0"/>
      <w:autoSpaceDN w:val="0"/>
      <w:adjustRightInd w:val="0"/>
      <w:spacing w:after="120" w:line="480" w:lineRule="auto"/>
      <w:ind w:left="283"/>
      <w:textAlignment w:val="baseline"/>
    </w:pPr>
    <w:rPr>
      <w:rFonts w:ascii="Century" w:hAnsi="Century" w:cs="Times New Roman"/>
      <w:sz w:val="20"/>
      <w:szCs w:val="20"/>
    </w:rPr>
  </w:style>
  <w:style w:type="character" w:customStyle="1" w:styleId="23">
    <w:name w:val="Основной текст с отступом 2 Знак"/>
    <w:link w:val="22"/>
    <w:rPr>
      <w:rFonts w:ascii="Century" w:hAnsi="Century" w:cs="Arial"/>
    </w:rPr>
  </w:style>
  <w:style w:type="paragraph" w:customStyle="1" w:styleId="BodyText21">
    <w:name w:val="Body Text 21"/>
    <w:basedOn w:val="a2"/>
    <w:pPr>
      <w:keepNext/>
      <w:widowControl w:val="0"/>
      <w:overflowPunct w:val="0"/>
      <w:autoSpaceDE w:val="0"/>
      <w:autoSpaceDN w:val="0"/>
      <w:adjustRightInd w:val="0"/>
      <w:ind w:left="-142"/>
      <w:jc w:val="both"/>
      <w:textAlignment w:val="baseline"/>
    </w:pPr>
    <w:rPr>
      <w:szCs w:val="20"/>
    </w:rPr>
  </w:style>
  <w:style w:type="paragraph" w:styleId="af">
    <w:name w:val="Title"/>
    <w:aliases w:val="Название Знак1,Название Знак Знак"/>
    <w:basedOn w:val="a2"/>
    <w:link w:val="af0"/>
    <w:qFormat/>
    <w:pPr>
      <w:overflowPunct w:val="0"/>
      <w:autoSpaceDE w:val="0"/>
      <w:autoSpaceDN w:val="0"/>
      <w:adjustRightInd w:val="0"/>
      <w:jc w:val="center"/>
      <w:textAlignment w:val="baseline"/>
    </w:pPr>
    <w:rPr>
      <w:b/>
      <w:sz w:val="28"/>
      <w:szCs w:val="20"/>
    </w:rPr>
  </w:style>
  <w:style w:type="character" w:customStyle="1" w:styleId="af0">
    <w:name w:val="Название Знак"/>
    <w:aliases w:val="Название Знак1 Знак,Название Знак Знак Знак"/>
    <w:link w:val="af"/>
    <w:locked/>
    <w:rPr>
      <w:rFonts w:ascii="Arial" w:hAnsi="Arial" w:cs="Arial"/>
      <w:b/>
      <w:sz w:val="28"/>
      <w:lang w:val="ru-RU" w:eastAsia="ru-RU" w:bidi="ar-SA"/>
    </w:rPr>
  </w:style>
  <w:style w:type="paragraph" w:styleId="af1">
    <w:name w:val="Subtitle"/>
    <w:basedOn w:val="a2"/>
    <w:qFormat/>
    <w:pPr>
      <w:overflowPunct w:val="0"/>
      <w:autoSpaceDE w:val="0"/>
      <w:autoSpaceDN w:val="0"/>
      <w:adjustRightInd w:val="0"/>
      <w:jc w:val="center"/>
      <w:textAlignment w:val="baseline"/>
    </w:pPr>
    <w:rPr>
      <w:b/>
      <w:sz w:val="28"/>
      <w:szCs w:val="20"/>
    </w:rPr>
  </w:style>
  <w:style w:type="paragraph" w:styleId="11">
    <w:name w:val="toc 1"/>
    <w:basedOn w:val="a2"/>
    <w:next w:val="a2"/>
    <w:uiPriority w:val="39"/>
    <w:pPr>
      <w:tabs>
        <w:tab w:val="right" w:leader="dot" w:pos="9922"/>
      </w:tabs>
      <w:overflowPunct w:val="0"/>
      <w:autoSpaceDE w:val="0"/>
      <w:autoSpaceDN w:val="0"/>
      <w:adjustRightInd w:val="0"/>
      <w:ind w:left="170"/>
      <w:textAlignment w:val="baseline"/>
    </w:pPr>
    <w:rPr>
      <w:szCs w:val="20"/>
    </w:rPr>
  </w:style>
  <w:style w:type="character" w:styleId="af2">
    <w:name w:val="Hyperlink"/>
    <w:uiPriority w:val="99"/>
    <w:rPr>
      <w:color w:val="0000FF"/>
      <w:u w:val="single"/>
    </w:rPr>
  </w:style>
  <w:style w:type="paragraph" w:styleId="12">
    <w:name w:val="index 1"/>
    <w:basedOn w:val="a2"/>
    <w:next w:val="a2"/>
    <w:autoRedefine/>
    <w:semiHidden/>
    <w:pPr>
      <w:ind w:left="240" w:hanging="240"/>
    </w:pPr>
  </w:style>
  <w:style w:type="paragraph" w:styleId="24">
    <w:name w:val="toc 2"/>
    <w:basedOn w:val="a2"/>
    <w:next w:val="a2"/>
    <w:uiPriority w:val="39"/>
    <w:pPr>
      <w:tabs>
        <w:tab w:val="right" w:leader="dot" w:pos="9922"/>
      </w:tabs>
      <w:overflowPunct w:val="0"/>
      <w:autoSpaceDE w:val="0"/>
      <w:autoSpaceDN w:val="0"/>
      <w:adjustRightInd w:val="0"/>
      <w:ind w:left="340"/>
      <w:textAlignment w:val="baseline"/>
    </w:pPr>
    <w:rPr>
      <w:szCs w:val="20"/>
    </w:rPr>
  </w:style>
  <w:style w:type="paragraph" w:styleId="31">
    <w:name w:val="toc 3"/>
    <w:basedOn w:val="a2"/>
    <w:next w:val="a2"/>
    <w:uiPriority w:val="39"/>
    <w:pPr>
      <w:tabs>
        <w:tab w:val="right" w:leader="dot" w:pos="9922"/>
      </w:tabs>
      <w:overflowPunct w:val="0"/>
      <w:autoSpaceDE w:val="0"/>
      <w:autoSpaceDN w:val="0"/>
      <w:adjustRightInd w:val="0"/>
      <w:ind w:left="567"/>
      <w:textAlignment w:val="baseline"/>
    </w:pPr>
    <w:rPr>
      <w:szCs w:val="20"/>
    </w:rPr>
  </w:style>
  <w:style w:type="paragraph" w:styleId="32">
    <w:name w:val="Body Text Indent 3"/>
    <w:basedOn w:val="a2"/>
    <w:link w:val="33"/>
    <w:pPr>
      <w:overflowPunct w:val="0"/>
      <w:autoSpaceDE w:val="0"/>
      <w:autoSpaceDN w:val="0"/>
      <w:adjustRightInd w:val="0"/>
      <w:ind w:firstLine="709"/>
      <w:jc w:val="both"/>
      <w:textAlignment w:val="baseline"/>
    </w:pPr>
    <w:rPr>
      <w:rFonts w:ascii="Times New Roman CYR" w:hAnsi="Times New Roman CYR" w:cs="Times New Roman"/>
      <w:szCs w:val="20"/>
    </w:rPr>
  </w:style>
  <w:style w:type="character" w:customStyle="1" w:styleId="33">
    <w:name w:val="Основной текст с отступом 3 Знак"/>
    <w:link w:val="32"/>
    <w:rPr>
      <w:rFonts w:ascii="Times New Roman CYR" w:hAnsi="Times New Roman CYR" w:cs="Arial"/>
      <w:sz w:val="22"/>
    </w:rPr>
  </w:style>
  <w:style w:type="paragraph" w:styleId="af3">
    <w:name w:val="Body Text"/>
    <w:basedOn w:val="a2"/>
    <w:pPr>
      <w:framePr w:hSpace="180" w:wrap="around" w:vAnchor="text" w:hAnchor="page" w:x="1630" w:y="646"/>
      <w:jc w:val="center"/>
    </w:pPr>
  </w:style>
  <w:style w:type="paragraph" w:styleId="41">
    <w:name w:val="toc 4"/>
    <w:basedOn w:val="a2"/>
    <w:next w:val="a2"/>
    <w:uiPriority w:val="39"/>
    <w:pPr>
      <w:tabs>
        <w:tab w:val="right" w:leader="dot" w:pos="9922"/>
      </w:tabs>
      <w:overflowPunct w:val="0"/>
      <w:autoSpaceDE w:val="0"/>
      <w:autoSpaceDN w:val="0"/>
      <w:adjustRightInd w:val="0"/>
      <w:ind w:left="600"/>
      <w:textAlignment w:val="baseline"/>
    </w:pPr>
    <w:rPr>
      <w:szCs w:val="20"/>
    </w:rPr>
  </w:style>
  <w:style w:type="paragraph" w:styleId="50">
    <w:name w:val="toc 5"/>
    <w:basedOn w:val="a2"/>
    <w:next w:val="a2"/>
    <w:autoRedefine/>
    <w:semiHidden/>
    <w:pPr>
      <w:ind w:left="960"/>
    </w:pPr>
  </w:style>
  <w:style w:type="paragraph" w:styleId="60">
    <w:name w:val="toc 6"/>
    <w:basedOn w:val="a2"/>
    <w:next w:val="a2"/>
    <w:autoRedefine/>
    <w:semiHidden/>
    <w:pPr>
      <w:ind w:left="1200"/>
    </w:pPr>
  </w:style>
  <w:style w:type="paragraph" w:styleId="70">
    <w:name w:val="toc 7"/>
    <w:basedOn w:val="a2"/>
    <w:next w:val="a2"/>
    <w:autoRedefine/>
    <w:semiHidden/>
    <w:pPr>
      <w:ind w:left="1440"/>
    </w:pPr>
  </w:style>
  <w:style w:type="paragraph" w:styleId="80">
    <w:name w:val="toc 8"/>
    <w:basedOn w:val="a2"/>
    <w:next w:val="a2"/>
    <w:autoRedefine/>
    <w:semiHidden/>
    <w:pPr>
      <w:ind w:left="1680"/>
    </w:pPr>
  </w:style>
  <w:style w:type="paragraph" w:styleId="90">
    <w:name w:val="toc 9"/>
    <w:basedOn w:val="a2"/>
    <w:next w:val="a2"/>
    <w:autoRedefine/>
    <w:semiHidden/>
    <w:pPr>
      <w:ind w:left="1920"/>
    </w:pPr>
  </w:style>
  <w:style w:type="paragraph" w:styleId="25">
    <w:name w:val="Body Text 2"/>
    <w:basedOn w:val="a2"/>
    <w:link w:val="26"/>
    <w:pPr>
      <w:jc w:val="both"/>
    </w:pPr>
    <w:rPr>
      <w:rFonts w:cs="Times New Roman"/>
    </w:rPr>
  </w:style>
  <w:style w:type="character" w:customStyle="1" w:styleId="26">
    <w:name w:val="Основной текст 2 Знак"/>
    <w:link w:val="25"/>
    <w:rPr>
      <w:rFonts w:ascii="Arial" w:hAnsi="Arial" w:cs="Arial"/>
      <w:sz w:val="22"/>
      <w:szCs w:val="22"/>
    </w:rPr>
  </w:style>
  <w:style w:type="paragraph" w:styleId="34">
    <w:name w:val="Body Text 3"/>
    <w:basedOn w:val="a2"/>
    <w:rPr>
      <w:b/>
      <w:bCs/>
    </w:rPr>
  </w:style>
  <w:style w:type="paragraph" w:customStyle="1" w:styleId="af4">
    <w:name w:val="Чертежный"/>
    <w:pPr>
      <w:jc w:val="both"/>
    </w:pPr>
    <w:rPr>
      <w:rFonts w:ascii="ISOCPEUR" w:hAnsi="ISOCPEUR"/>
      <w:i/>
      <w:sz w:val="28"/>
      <w:lang w:val="uk-UA"/>
    </w:rPr>
  </w:style>
  <w:style w:type="paragraph" w:customStyle="1" w:styleId="35">
    <w:name w:val="заголовок 3"/>
    <w:basedOn w:val="a2"/>
    <w:next w:val="a2"/>
    <w:pPr>
      <w:keepNext/>
      <w:spacing w:before="60" w:after="60" w:line="360" w:lineRule="auto"/>
      <w:jc w:val="center"/>
    </w:pPr>
    <w:rPr>
      <w:szCs w:val="20"/>
    </w:rPr>
  </w:style>
  <w:style w:type="paragraph" w:styleId="af5">
    <w:name w:val="annotation text"/>
    <w:basedOn w:val="a2"/>
    <w:semiHidden/>
    <w:pPr>
      <w:widowControl w:val="0"/>
    </w:pPr>
    <w:rPr>
      <w:szCs w:val="20"/>
    </w:rPr>
  </w:style>
  <w:style w:type="table" w:styleId="af6">
    <w:name w:val="Table Grid"/>
    <w:basedOn w:val="a4"/>
    <w:pPr>
      <w:overflowPunct w:val="0"/>
      <w:autoSpaceDE w:val="0"/>
      <w:autoSpaceDN w:val="0"/>
      <w:adjustRightInd w:val="0"/>
      <w:textAlignment w:val="baseline"/>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Стиль1"/>
    <w:basedOn w:val="11"/>
    <w:pPr>
      <w:tabs>
        <w:tab w:val="left" w:pos="480"/>
      </w:tabs>
    </w:pPr>
    <w:rPr>
      <w:noProof/>
    </w:rPr>
  </w:style>
  <w:style w:type="paragraph" w:customStyle="1" w:styleId="210">
    <w:name w:val="Стиль21"/>
    <w:basedOn w:val="11"/>
    <w:pPr>
      <w:tabs>
        <w:tab w:val="left" w:pos="400"/>
      </w:tabs>
    </w:pPr>
    <w:rPr>
      <w:noProof/>
    </w:rPr>
  </w:style>
  <w:style w:type="paragraph" w:styleId="af7">
    <w:name w:val="List Number"/>
    <w:basedOn w:val="a2"/>
    <w:pPr>
      <w:tabs>
        <w:tab w:val="num" w:pos="720"/>
      </w:tabs>
      <w:ind w:left="720" w:hanging="360"/>
    </w:pPr>
    <w:rPr>
      <w:sz w:val="20"/>
      <w:szCs w:val="20"/>
    </w:rPr>
  </w:style>
  <w:style w:type="paragraph" w:styleId="af8">
    <w:name w:val="Normal (Web)"/>
    <w:basedOn w:val="a2"/>
  </w:style>
  <w:style w:type="paragraph" w:styleId="af9">
    <w:name w:val="index heading"/>
    <w:basedOn w:val="a2"/>
    <w:next w:val="12"/>
    <w:semiHidden/>
    <w:pPr>
      <w:ind w:firstLine="709"/>
      <w:jc w:val="both"/>
    </w:pPr>
  </w:style>
  <w:style w:type="paragraph" w:customStyle="1" w:styleId="ConsNormal">
    <w:name w:val="ConsNormal"/>
    <w:uiPriority w:val="99"/>
    <w:pPr>
      <w:widowControl w:val="0"/>
      <w:autoSpaceDE w:val="0"/>
      <w:autoSpaceDN w:val="0"/>
      <w:adjustRightInd w:val="0"/>
      <w:ind w:right="19772" w:firstLine="720"/>
    </w:pPr>
    <w:rPr>
      <w:rFonts w:ascii="Arial" w:hAnsi="Arial" w:cs="Arial"/>
    </w:rPr>
  </w:style>
  <w:style w:type="paragraph" w:customStyle="1" w:styleId="ConsPlusNormal">
    <w:name w:val="ConsPlusNormal"/>
    <w:pPr>
      <w:widowControl w:val="0"/>
      <w:autoSpaceDE w:val="0"/>
      <w:autoSpaceDN w:val="0"/>
      <w:adjustRightInd w:val="0"/>
      <w:ind w:firstLine="720"/>
    </w:pPr>
    <w:rPr>
      <w:rFonts w:ascii="Arial" w:hAnsi="Arial" w:cs="Arial"/>
    </w:rPr>
  </w:style>
  <w:style w:type="paragraph" w:customStyle="1" w:styleId="Heading">
    <w:name w:val="Heading"/>
    <w:pPr>
      <w:widowControl w:val="0"/>
      <w:autoSpaceDE w:val="0"/>
      <w:autoSpaceDN w:val="0"/>
      <w:adjustRightInd w:val="0"/>
    </w:pPr>
    <w:rPr>
      <w:rFonts w:ascii="Arial" w:hAnsi="Arial" w:cs="Arial"/>
      <w:b/>
      <w:bCs/>
      <w:sz w:val="22"/>
      <w:szCs w:val="22"/>
    </w:rPr>
  </w:style>
  <w:style w:type="paragraph" w:styleId="afa">
    <w:name w:val="Document Map"/>
    <w:basedOn w:val="a2"/>
    <w:semiHidden/>
    <w:pPr>
      <w:shd w:val="clear" w:color="auto" w:fill="000080"/>
    </w:pPr>
    <w:rPr>
      <w:rFonts w:ascii="Tahoma" w:hAnsi="Tahoma" w:cs="Tahoma"/>
      <w:sz w:val="20"/>
      <w:szCs w:val="20"/>
    </w:rPr>
  </w:style>
  <w:style w:type="paragraph" w:customStyle="1" w:styleId="14">
    <w:name w:val="Знак Знак1 Знак Знак Знак Знак Знак Знак Знак Знак Знак Знак"/>
    <w:basedOn w:val="a2"/>
    <w:rPr>
      <w:sz w:val="28"/>
      <w:szCs w:val="20"/>
    </w:rPr>
  </w:style>
  <w:style w:type="paragraph" w:customStyle="1" w:styleId="15">
    <w:name w:val="Об уп1"/>
    <w:basedOn w:val="a2"/>
    <w:pPr>
      <w:ind w:firstLine="720"/>
      <w:jc w:val="both"/>
    </w:pPr>
    <w:rPr>
      <w:spacing w:val="-2"/>
      <w:sz w:val="28"/>
      <w:szCs w:val="20"/>
    </w:rPr>
  </w:style>
  <w:style w:type="paragraph" w:customStyle="1" w:styleId="afb">
    <w:name w:val="Назв Ссылка"/>
    <w:basedOn w:val="a2"/>
    <w:next w:val="a2"/>
    <w:pPr>
      <w:keepNext/>
      <w:ind w:firstLine="720"/>
      <w:jc w:val="right"/>
    </w:pPr>
    <w:rPr>
      <w:sz w:val="28"/>
      <w:szCs w:val="20"/>
    </w:rPr>
  </w:style>
  <w:style w:type="paragraph" w:customStyle="1" w:styleId="110">
    <w:name w:val="Об таб лево11"/>
    <w:basedOn w:val="a2"/>
  </w:style>
  <w:style w:type="paragraph" w:customStyle="1" w:styleId="ConsTitle">
    <w:name w:val="ConsTitle"/>
    <w:pPr>
      <w:widowControl w:val="0"/>
      <w:autoSpaceDE w:val="0"/>
      <w:autoSpaceDN w:val="0"/>
      <w:adjustRightInd w:val="0"/>
      <w:ind w:right="19772"/>
    </w:pPr>
    <w:rPr>
      <w:rFonts w:ascii="Arial" w:hAnsi="Arial" w:cs="Arial"/>
      <w:b/>
      <w:bCs/>
    </w:rPr>
  </w:style>
  <w:style w:type="paragraph" w:customStyle="1" w:styleId="afc">
    <w:name w:val="Список источников"/>
    <w:basedOn w:val="afd"/>
    <w:next w:val="a2"/>
    <w:autoRedefine/>
    <w:pPr>
      <w:keepNext/>
      <w:pageBreakBefore w:val="0"/>
      <w:tabs>
        <w:tab w:val="right" w:pos="10206"/>
      </w:tabs>
      <w:autoSpaceDE/>
      <w:autoSpaceDN/>
      <w:spacing w:after="0"/>
      <w:ind w:left="0" w:firstLine="709"/>
      <w:jc w:val="left"/>
      <w:outlineLvl w:val="1"/>
    </w:pPr>
    <w:rPr>
      <w:bCs/>
      <w:caps w:val="0"/>
      <w:szCs w:val="20"/>
    </w:rPr>
  </w:style>
  <w:style w:type="paragraph" w:customStyle="1" w:styleId="afd">
    <w:name w:val="Заголовок"/>
    <w:basedOn w:val="a2"/>
    <w:next w:val="a2"/>
    <w:pPr>
      <w:keepLines/>
      <w:pageBreakBefore/>
      <w:suppressAutoHyphens/>
      <w:autoSpaceDE w:val="0"/>
      <w:autoSpaceDN w:val="0"/>
      <w:spacing w:after="560"/>
      <w:ind w:left="709"/>
      <w:jc w:val="both"/>
    </w:pPr>
    <w:rPr>
      <w:caps/>
      <w:sz w:val="28"/>
      <w:szCs w:val="28"/>
    </w:rPr>
  </w:style>
  <w:style w:type="paragraph" w:customStyle="1" w:styleId="16">
    <w:name w:val="Список 1"/>
    <w:basedOn w:val="a2"/>
    <w:pPr>
      <w:tabs>
        <w:tab w:val="num" w:pos="360"/>
      </w:tabs>
      <w:ind w:left="295" w:hanging="295"/>
      <w:jc w:val="both"/>
    </w:pPr>
    <w:rPr>
      <w:sz w:val="28"/>
    </w:rPr>
  </w:style>
  <w:style w:type="paragraph" w:customStyle="1" w:styleId="afe">
    <w:name w:val="Заголовок три"/>
    <w:basedOn w:val="3"/>
    <w:pPr>
      <w:keepLines/>
      <w:numPr>
        <w:ilvl w:val="0"/>
        <w:numId w:val="0"/>
      </w:numPr>
      <w:suppressAutoHyphens/>
      <w:overflowPunct/>
      <w:autoSpaceDE/>
      <w:autoSpaceDN/>
      <w:adjustRightInd/>
      <w:ind w:firstLine="720"/>
      <w:jc w:val="both"/>
      <w:textAlignment w:val="auto"/>
      <w:outlineLvl w:val="9"/>
    </w:pPr>
    <w:rPr>
      <w:szCs w:val="24"/>
    </w:rPr>
  </w:style>
  <w:style w:type="paragraph" w:styleId="27">
    <w:name w:val="List Bullet 2"/>
    <w:basedOn w:val="a2"/>
    <w:pPr>
      <w:ind w:left="566" w:hanging="283"/>
    </w:pPr>
    <w:rPr>
      <w:szCs w:val="20"/>
    </w:rPr>
  </w:style>
  <w:style w:type="paragraph" w:customStyle="1" w:styleId="51">
    <w:name w:val="Основной текст 5"/>
    <w:basedOn w:val="ac"/>
    <w:pPr>
      <w:spacing w:after="120"/>
      <w:ind w:left="283" w:firstLine="709"/>
      <w:jc w:val="left"/>
    </w:pPr>
    <w:rPr>
      <w:szCs w:val="20"/>
    </w:rPr>
  </w:style>
  <w:style w:type="paragraph" w:customStyle="1" w:styleId="42">
    <w:name w:val="Основной текст 4"/>
    <w:basedOn w:val="ac"/>
    <w:pPr>
      <w:spacing w:after="120"/>
      <w:ind w:left="283" w:firstLine="709"/>
      <w:jc w:val="left"/>
    </w:pPr>
    <w:rPr>
      <w:szCs w:val="20"/>
    </w:rPr>
  </w:style>
  <w:style w:type="paragraph" w:styleId="28">
    <w:name w:val="List 2"/>
    <w:basedOn w:val="a2"/>
    <w:pPr>
      <w:ind w:left="566" w:hanging="283"/>
    </w:pPr>
    <w:rPr>
      <w:szCs w:val="20"/>
    </w:rPr>
  </w:style>
  <w:style w:type="paragraph" w:styleId="29">
    <w:name w:val="List Continue 2"/>
    <w:basedOn w:val="a2"/>
    <w:pPr>
      <w:spacing w:after="120"/>
      <w:ind w:left="566" w:firstLine="709"/>
    </w:pPr>
    <w:rPr>
      <w:szCs w:val="20"/>
    </w:rPr>
  </w:style>
  <w:style w:type="paragraph" w:styleId="aff">
    <w:name w:val="List"/>
    <w:basedOn w:val="a2"/>
    <w:pPr>
      <w:ind w:left="283" w:hanging="283"/>
    </w:pPr>
    <w:rPr>
      <w:szCs w:val="20"/>
    </w:rPr>
  </w:style>
  <w:style w:type="paragraph" w:customStyle="1" w:styleId="Caaieiaie">
    <w:name w:val="Caaieiaie"/>
    <w:basedOn w:val="a2"/>
    <w:next w:val="a2"/>
    <w:pPr>
      <w:keepLines/>
      <w:pageBreakBefore/>
      <w:suppressAutoHyphens/>
      <w:spacing w:after="560"/>
      <w:ind w:left="709" w:firstLine="709"/>
      <w:jc w:val="both"/>
    </w:pPr>
    <w:rPr>
      <w:caps/>
      <w:sz w:val="28"/>
      <w:szCs w:val="20"/>
    </w:rPr>
  </w:style>
  <w:style w:type="paragraph" w:styleId="aff0">
    <w:name w:val="Plain Text"/>
    <w:basedOn w:val="a2"/>
    <w:pPr>
      <w:ind w:firstLine="720"/>
      <w:jc w:val="both"/>
    </w:pPr>
    <w:rPr>
      <w:szCs w:val="20"/>
    </w:rPr>
  </w:style>
  <w:style w:type="paragraph" w:customStyle="1" w:styleId="aff1">
    <w:name w:val="Таблицы"/>
    <w:basedOn w:val="a2"/>
    <w:pPr>
      <w:jc w:val="center"/>
    </w:pPr>
    <w:rPr>
      <w:szCs w:val="20"/>
    </w:rPr>
  </w:style>
  <w:style w:type="paragraph" w:customStyle="1" w:styleId="43">
    <w:name w:val="заголовок 4"/>
    <w:basedOn w:val="a2"/>
    <w:next w:val="a2"/>
    <w:pPr>
      <w:keepNext/>
      <w:widowControl w:val="0"/>
      <w:spacing w:line="312" w:lineRule="auto"/>
      <w:ind w:firstLine="720"/>
    </w:pPr>
    <w:rPr>
      <w:sz w:val="28"/>
      <w:szCs w:val="28"/>
    </w:rPr>
  </w:style>
  <w:style w:type="paragraph" w:styleId="aff2">
    <w:name w:val="List Continue"/>
    <w:basedOn w:val="a2"/>
    <w:pPr>
      <w:overflowPunct w:val="0"/>
      <w:autoSpaceDE w:val="0"/>
      <w:autoSpaceDN w:val="0"/>
      <w:adjustRightInd w:val="0"/>
      <w:spacing w:after="120"/>
      <w:ind w:left="283"/>
      <w:textAlignment w:val="baseline"/>
    </w:pPr>
    <w:rPr>
      <w:sz w:val="20"/>
      <w:szCs w:val="20"/>
    </w:rPr>
  </w:style>
  <w:style w:type="paragraph" w:customStyle="1" w:styleId="17">
    <w:name w:val="çàãîëîâîê 1"/>
    <w:basedOn w:val="a2"/>
    <w:next w:val="a2"/>
    <w:pPr>
      <w:keepNext/>
      <w:widowControl w:val="0"/>
      <w:spacing w:line="312" w:lineRule="auto"/>
      <w:jc w:val="center"/>
    </w:pPr>
    <w:rPr>
      <w:sz w:val="26"/>
      <w:szCs w:val="26"/>
    </w:rPr>
  </w:style>
  <w:style w:type="paragraph" w:customStyle="1" w:styleId="df2ef3">
    <w:name w:val="Îñíîâíîé òåêñò ñ îòñdf2óãefîì 3"/>
    <w:basedOn w:val="a2"/>
    <w:pPr>
      <w:widowControl w:val="0"/>
      <w:ind w:firstLine="720"/>
      <w:jc w:val="both"/>
    </w:pPr>
    <w:rPr>
      <w:b/>
      <w:bCs/>
    </w:rPr>
  </w:style>
  <w:style w:type="paragraph" w:styleId="aff3">
    <w:name w:val="annotation subject"/>
    <w:basedOn w:val="af5"/>
    <w:next w:val="af5"/>
    <w:semiHidden/>
    <w:pPr>
      <w:widowControl/>
      <w:ind w:firstLine="709"/>
      <w:jc w:val="both"/>
    </w:pPr>
    <w:rPr>
      <w:b/>
      <w:bCs/>
      <w:sz w:val="20"/>
    </w:rPr>
  </w:style>
  <w:style w:type="paragraph" w:styleId="aff4">
    <w:name w:val="Balloon Text"/>
    <w:basedOn w:val="a2"/>
    <w:semiHidden/>
    <w:pPr>
      <w:ind w:firstLine="709"/>
      <w:jc w:val="both"/>
    </w:pPr>
    <w:rPr>
      <w:rFonts w:ascii="Tahoma" w:hAnsi="Tahoma" w:cs="Tahoma"/>
      <w:sz w:val="16"/>
      <w:szCs w:val="16"/>
    </w:rPr>
  </w:style>
  <w:style w:type="paragraph" w:customStyle="1" w:styleId="Normal">
    <w:name w:val="[Normal]"/>
    <w:pPr>
      <w:widowControl w:val="0"/>
      <w:autoSpaceDE w:val="0"/>
      <w:autoSpaceDN w:val="0"/>
      <w:adjustRightInd w:val="0"/>
    </w:pPr>
    <w:rPr>
      <w:rFonts w:ascii="Arial" w:hAnsi="Arial" w:cs="Arial"/>
      <w:sz w:val="24"/>
      <w:szCs w:val="24"/>
    </w:rPr>
  </w:style>
  <w:style w:type="paragraph" w:customStyle="1" w:styleId="aff5">
    <w:name w:val="табл_заголовок"/>
    <w:pPr>
      <w:keepNext/>
      <w:keepLines/>
      <w:jc w:val="center"/>
    </w:pPr>
    <w:rPr>
      <w:noProof/>
      <w:sz w:val="24"/>
    </w:rPr>
  </w:style>
  <w:style w:type="character" w:customStyle="1" w:styleId="aff6">
    <w:name w:val="номер страницы"/>
    <w:rPr>
      <w:rFonts w:cs="Times New Roman"/>
    </w:rPr>
  </w:style>
  <w:style w:type="paragraph" w:customStyle="1" w:styleId="-">
    <w:name w:val="УГТП-Текст"/>
    <w:basedOn w:val="a2"/>
    <w:link w:val="-1"/>
    <w:pPr>
      <w:ind w:left="284" w:right="284" w:firstLine="851"/>
      <w:jc w:val="both"/>
    </w:pPr>
    <w:rPr>
      <w:sz w:val="24"/>
      <w:szCs w:val="24"/>
    </w:rPr>
  </w:style>
  <w:style w:type="character" w:customStyle="1" w:styleId="-1">
    <w:name w:val="УГТП-Текст Знак1"/>
    <w:link w:val="-"/>
    <w:locked/>
    <w:rPr>
      <w:rFonts w:ascii="Arial" w:hAnsi="Arial" w:cs="Arial"/>
      <w:sz w:val="24"/>
      <w:szCs w:val="24"/>
      <w:lang w:val="ru-RU" w:eastAsia="ru-RU" w:bidi="ar-SA"/>
    </w:rPr>
  </w:style>
  <w:style w:type="paragraph" w:customStyle="1" w:styleId="aff7">
    <w:name w:val="Основной_ГСТРОЙ"/>
    <w:basedOn w:val="a2"/>
    <w:link w:val="aff8"/>
    <w:pPr>
      <w:spacing w:line="360" w:lineRule="auto"/>
      <w:ind w:firstLine="709"/>
      <w:jc w:val="both"/>
    </w:pPr>
    <w:rPr>
      <w:rFonts w:ascii="Times New Roman" w:hAnsi="Times New Roman" w:cs="Times New Roman"/>
      <w:sz w:val="24"/>
      <w:szCs w:val="24"/>
    </w:rPr>
  </w:style>
  <w:style w:type="character" w:customStyle="1" w:styleId="aff8">
    <w:name w:val="Основной_ГСТРОЙ Знак"/>
    <w:link w:val="aff7"/>
    <w:rPr>
      <w:sz w:val="24"/>
      <w:szCs w:val="24"/>
      <w:lang w:val="ru-RU" w:eastAsia="ru-RU" w:bidi="ar-SA"/>
    </w:rPr>
  </w:style>
  <w:style w:type="table" w:customStyle="1" w:styleId="18">
    <w:name w:val="Сетка таблицы1"/>
    <w:basedOn w:val="a4"/>
    <w:next w:val="af6"/>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2"/>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aff9">
    <w:name w:val="Знак"/>
    <w:basedOn w:val="a2"/>
    <w:rPr>
      <w:sz w:val="28"/>
      <w:szCs w:val="20"/>
    </w:rPr>
  </w:style>
  <w:style w:type="character" w:customStyle="1" w:styleId="affa">
    <w:name w:val="Обычный полужирный"/>
    <w:rPr>
      <w:b/>
      <w:bCs/>
    </w:rPr>
  </w:style>
  <w:style w:type="paragraph" w:customStyle="1" w:styleId="affb">
    <w:name w:val="Основной текст документа Знак"/>
    <w:basedOn w:val="a2"/>
    <w:link w:val="affc"/>
    <w:pPr>
      <w:widowControl w:val="0"/>
      <w:ind w:firstLine="720"/>
      <w:jc w:val="both"/>
    </w:pPr>
    <w:rPr>
      <w:rFonts w:ascii="Times New Roman" w:hAnsi="Times New Roman" w:cs="Times New Roman"/>
      <w:sz w:val="26"/>
      <w:szCs w:val="26"/>
      <w:lang w:eastAsia="en-US"/>
    </w:rPr>
  </w:style>
  <w:style w:type="character" w:customStyle="1" w:styleId="affc">
    <w:name w:val="Основной текст документа Знак Знак"/>
    <w:link w:val="affb"/>
    <w:locked/>
    <w:rPr>
      <w:sz w:val="26"/>
      <w:szCs w:val="26"/>
      <w:lang w:val="ru-RU" w:eastAsia="en-US" w:bidi="ar-SA"/>
    </w:rPr>
  </w:style>
  <w:style w:type="paragraph" w:customStyle="1" w:styleId="affd">
    <w:name w:val="Осн_Ошское"/>
    <w:basedOn w:val="ac"/>
    <w:link w:val="affe"/>
    <w:semiHidden/>
    <w:pPr>
      <w:spacing w:line="360" w:lineRule="auto"/>
      <w:ind w:firstLine="709"/>
    </w:pPr>
    <w:rPr>
      <w:rFonts w:ascii="Times New Roman" w:hAnsi="Times New Roman"/>
      <w:sz w:val="24"/>
      <w:szCs w:val="20"/>
    </w:rPr>
  </w:style>
  <w:style w:type="character" w:customStyle="1" w:styleId="affe">
    <w:name w:val="Осн_Ошское Знак"/>
    <w:link w:val="affd"/>
    <w:rPr>
      <w:sz w:val="24"/>
      <w:lang w:val="ru-RU" w:eastAsia="ru-RU" w:bidi="ar-SA"/>
    </w:rPr>
  </w:style>
  <w:style w:type="paragraph" w:customStyle="1" w:styleId="Normal16">
    <w:name w:val="Normal 1 + После:  6 пт"/>
    <w:basedOn w:val="a2"/>
    <w:pPr>
      <w:spacing w:before="120" w:after="120"/>
      <w:ind w:left="851"/>
      <w:jc w:val="both"/>
    </w:pPr>
    <w:rPr>
      <w:sz w:val="20"/>
      <w:szCs w:val="20"/>
    </w:rPr>
  </w:style>
  <w:style w:type="paragraph" w:customStyle="1" w:styleId="19">
    <w:name w:val="Обычный1"/>
    <w:pPr>
      <w:widowControl w:val="0"/>
      <w:spacing w:line="280" w:lineRule="auto"/>
      <w:ind w:firstLine="300"/>
      <w:jc w:val="both"/>
    </w:pPr>
    <w:rPr>
      <w:snapToGrid w:val="0"/>
    </w:rPr>
  </w:style>
  <w:style w:type="character" w:styleId="afff">
    <w:name w:val="Strong"/>
    <w:uiPriority w:val="22"/>
    <w:qFormat/>
    <w:rPr>
      <w:rFonts w:cs="Times New Roman"/>
      <w:b/>
      <w:bCs/>
    </w:rPr>
  </w:style>
  <w:style w:type="paragraph" w:customStyle="1" w:styleId="-0">
    <w:name w:val="-Текст"/>
    <w:basedOn w:val="a2"/>
    <w:pPr>
      <w:ind w:left="284" w:right="284" w:firstLine="851"/>
      <w:jc w:val="both"/>
    </w:pPr>
  </w:style>
  <w:style w:type="paragraph" w:customStyle="1" w:styleId="1a">
    <w:name w:val="Обычный 1"/>
    <w:basedOn w:val="a2"/>
    <w:pPr>
      <w:keepNext/>
      <w:widowControl w:val="0"/>
      <w:overflowPunct w:val="0"/>
      <w:autoSpaceDE w:val="0"/>
      <w:autoSpaceDN w:val="0"/>
      <w:adjustRightInd w:val="0"/>
      <w:ind w:left="170" w:right="170" w:firstLine="680"/>
      <w:jc w:val="both"/>
    </w:pPr>
  </w:style>
  <w:style w:type="paragraph" w:customStyle="1" w:styleId="111">
    <w:name w:val="Заголовок 1.1"/>
    <w:basedOn w:val="1"/>
    <w:next w:val="afff0"/>
    <w:pPr>
      <w:widowControl w:val="0"/>
      <w:numPr>
        <w:numId w:val="0"/>
      </w:numPr>
      <w:overflowPunct/>
      <w:autoSpaceDE/>
      <w:autoSpaceDN/>
      <w:adjustRightInd/>
      <w:spacing w:after="0"/>
      <w:ind w:left="170" w:firstLine="680"/>
      <w:jc w:val="both"/>
      <w:textAlignment w:val="auto"/>
    </w:pPr>
    <w:rPr>
      <w:kern w:val="0"/>
      <w:szCs w:val="22"/>
      <w:lang w:val="en-US"/>
    </w:rPr>
  </w:style>
  <w:style w:type="paragraph" w:styleId="afff0">
    <w:name w:val="Normal Indent"/>
    <w:aliases w:val="Обычный отступ Знак Знак,Обычный отступ Знак,Обычный отступ Знак Знак Знак Знак,Обычный отступ Знак Знак Знак Знак Знак Знак"/>
    <w:basedOn w:val="a2"/>
    <w:link w:val="1b"/>
    <w:pPr>
      <w:ind w:left="708"/>
    </w:pPr>
  </w:style>
  <w:style w:type="paragraph" w:customStyle="1" w:styleId="1c">
    <w:name w:val="1 Знак Знак Знак Знак"/>
    <w:basedOn w:val="a2"/>
    <w:rPr>
      <w:rFonts w:ascii="Times New Roman" w:hAnsi="Times New Roman" w:cs="Times New Roman"/>
      <w:sz w:val="28"/>
      <w:szCs w:val="20"/>
    </w:rPr>
  </w:style>
  <w:style w:type="paragraph" w:customStyle="1" w:styleId="afff1">
    <w:name w:val="Назв после табл"/>
    <w:basedOn w:val="a2"/>
    <w:next w:val="a2"/>
    <w:pPr>
      <w:spacing w:before="120"/>
      <w:ind w:firstLine="720"/>
      <w:jc w:val="both"/>
    </w:pPr>
    <w:rPr>
      <w:rFonts w:ascii="Times New Roman" w:hAnsi="Times New Roman" w:cs="Times New Roman"/>
      <w:sz w:val="28"/>
      <w:szCs w:val="20"/>
    </w:rPr>
  </w:style>
  <w:style w:type="paragraph" w:customStyle="1" w:styleId="afff2">
    <w:name w:val="Абзац"/>
    <w:basedOn w:val="a2"/>
    <w:pPr>
      <w:ind w:left="284" w:right="170" w:firstLine="567"/>
      <w:jc w:val="both"/>
    </w:pPr>
  </w:style>
  <w:style w:type="paragraph" w:customStyle="1" w:styleId="a1">
    <w:name w:val="Абзац_маркиров"/>
    <w:basedOn w:val="afff2"/>
    <w:pPr>
      <w:numPr>
        <w:numId w:val="2"/>
      </w:numPr>
    </w:pPr>
  </w:style>
  <w:style w:type="paragraph" w:customStyle="1" w:styleId="20">
    <w:name w:val="Абзац маркированный 2"/>
    <w:basedOn w:val="a2"/>
    <w:pPr>
      <w:numPr>
        <w:numId w:val="3"/>
      </w:numPr>
    </w:pPr>
    <w:rPr>
      <w:rFonts w:ascii="Times New Roman" w:hAnsi="Times New Roman" w:cs="Times New Roman"/>
      <w:sz w:val="24"/>
      <w:szCs w:val="24"/>
    </w:rPr>
  </w:style>
  <w:style w:type="paragraph" w:styleId="afff3">
    <w:name w:val="List Paragraph"/>
    <w:basedOn w:val="a2"/>
    <w:uiPriority w:val="34"/>
    <w:qFormat/>
    <w:pPr>
      <w:ind w:left="720"/>
      <w:contextualSpacing/>
    </w:pPr>
  </w:style>
  <w:style w:type="paragraph" w:styleId="afff4">
    <w:name w:val="TOC Heading"/>
    <w:basedOn w:val="1"/>
    <w:next w:val="a2"/>
    <w:uiPriority w:val="39"/>
    <w:semiHidden/>
    <w:unhideWhenUsed/>
    <w:qFormat/>
    <w:pPr>
      <w:keepLines/>
      <w:numPr>
        <w:numId w:val="0"/>
      </w:numPr>
      <w:overflowPunct/>
      <w:autoSpaceDE/>
      <w:autoSpaceDN/>
      <w:adjustRightInd/>
      <w:spacing w:before="480" w:after="0" w:line="276" w:lineRule="auto"/>
      <w:textAlignment w:val="auto"/>
      <w:outlineLvl w:val="9"/>
    </w:pPr>
    <w:rPr>
      <w:rFonts w:ascii="Cambria" w:hAnsi="Cambria"/>
      <w:bCs/>
      <w:color w:val="365F91"/>
      <w:kern w:val="0"/>
      <w:sz w:val="28"/>
      <w:szCs w:val="28"/>
      <w:lang w:eastAsia="en-US"/>
    </w:rPr>
  </w:style>
  <w:style w:type="paragraph" w:customStyle="1" w:styleId="afff5">
    <w:name w:val="Стиль текста"/>
    <w:basedOn w:val="a2"/>
    <w:link w:val="afff6"/>
    <w:qFormat/>
    <w:pPr>
      <w:ind w:left="170" w:right="170" w:firstLine="680"/>
      <w:jc w:val="both"/>
    </w:pPr>
    <w:rPr>
      <w:rFonts w:cs="Times New Roman"/>
    </w:rPr>
  </w:style>
  <w:style w:type="character" w:customStyle="1" w:styleId="afff6">
    <w:name w:val="Стиль текста Знак"/>
    <w:link w:val="afff5"/>
    <w:rPr>
      <w:rFonts w:ascii="Arial" w:hAnsi="Arial" w:cs="Arial"/>
      <w:sz w:val="22"/>
      <w:szCs w:val="22"/>
    </w:rPr>
  </w:style>
  <w:style w:type="paragraph" w:customStyle="1" w:styleId="afff7">
    <w:name w:val="Стиль текст"/>
    <w:basedOn w:val="a2"/>
    <w:link w:val="afff8"/>
    <w:qFormat/>
    <w:pPr>
      <w:ind w:left="170" w:right="170" w:firstLine="680"/>
      <w:jc w:val="both"/>
    </w:pPr>
    <w:rPr>
      <w:rFonts w:cs="Times New Roman"/>
    </w:rPr>
  </w:style>
  <w:style w:type="character" w:customStyle="1" w:styleId="afff8">
    <w:name w:val="Стиль текст Знак"/>
    <w:aliases w:val="Без интервала Знак"/>
    <w:link w:val="afff7"/>
    <w:rPr>
      <w:rFonts w:ascii="Arial" w:hAnsi="Arial" w:cs="Arial"/>
      <w:sz w:val="22"/>
      <w:szCs w:val="22"/>
    </w:rPr>
  </w:style>
  <w:style w:type="paragraph" w:styleId="afff9">
    <w:name w:val="No Spacing"/>
    <w:basedOn w:val="a2"/>
    <w:uiPriority w:val="1"/>
    <w:qFormat/>
    <w:pPr>
      <w:tabs>
        <w:tab w:val="left" w:pos="480"/>
        <w:tab w:val="right" w:leader="dot" w:pos="9922"/>
      </w:tabs>
      <w:overflowPunct w:val="0"/>
      <w:autoSpaceDE w:val="0"/>
      <w:autoSpaceDN w:val="0"/>
      <w:adjustRightInd w:val="0"/>
      <w:jc w:val="center"/>
      <w:textAlignment w:val="baseline"/>
    </w:pPr>
    <w:rPr>
      <w:iCs/>
      <w:noProof/>
    </w:rPr>
  </w:style>
  <w:style w:type="paragraph" w:customStyle="1" w:styleId="2a">
    <w:name w:val="Стиль2"/>
    <w:basedOn w:val="a2"/>
    <w:link w:val="2b"/>
    <w:qFormat/>
    <w:pPr>
      <w:spacing w:line="288" w:lineRule="auto"/>
      <w:ind w:left="170" w:right="170" w:firstLine="680"/>
      <w:jc w:val="both"/>
    </w:pPr>
    <w:rPr>
      <w:rFonts w:cs="Times New Roman"/>
      <w:szCs w:val="24"/>
    </w:rPr>
  </w:style>
  <w:style w:type="character" w:customStyle="1" w:styleId="2b">
    <w:name w:val="Стиль2 Знак"/>
    <w:link w:val="2a"/>
    <w:rPr>
      <w:rFonts w:ascii="Arial" w:hAnsi="Arial"/>
      <w:sz w:val="22"/>
      <w:szCs w:val="24"/>
    </w:rPr>
  </w:style>
  <w:style w:type="character" w:styleId="afffa">
    <w:name w:val="Emphasis"/>
    <w:qFormat/>
    <w:rPr>
      <w:rFonts w:ascii="Arial" w:hAnsi="Arial" w:cs="Arial" w:hint="default"/>
      <w:i w:val="0"/>
      <w:iCs w:val="0"/>
      <w:strike w:val="0"/>
      <w:dstrike w:val="0"/>
      <w:sz w:val="24"/>
      <w:u w:val="none"/>
      <w:effect w:val="none"/>
      <w:vertAlign w:val="baseline"/>
    </w:rPr>
  </w:style>
  <w:style w:type="paragraph" w:customStyle="1" w:styleId="afffb">
    <w:name w:val="без интервала"/>
    <w:basedOn w:val="2a"/>
    <w:link w:val="afffc"/>
    <w:qFormat/>
    <w:pPr>
      <w:spacing w:line="240" w:lineRule="auto"/>
      <w:ind w:left="0" w:right="0" w:firstLine="0"/>
      <w:jc w:val="center"/>
    </w:pPr>
    <w:rPr>
      <w:szCs w:val="22"/>
    </w:rPr>
  </w:style>
  <w:style w:type="character" w:customStyle="1" w:styleId="afffc">
    <w:name w:val="без интервала Знак"/>
    <w:link w:val="afffb"/>
    <w:rPr>
      <w:rFonts w:ascii="Arial" w:hAnsi="Arial" w:cs="Arial"/>
      <w:sz w:val="22"/>
      <w:szCs w:val="22"/>
    </w:rPr>
  </w:style>
  <w:style w:type="character" w:customStyle="1" w:styleId="apple-converted-space">
    <w:name w:val="apple-converted-space"/>
    <w:basedOn w:val="a3"/>
  </w:style>
  <w:style w:type="character" w:customStyle="1" w:styleId="match">
    <w:name w:val="match"/>
    <w:basedOn w:val="a3"/>
  </w:style>
  <w:style w:type="character" w:customStyle="1" w:styleId="36">
    <w:name w:val="Основной текст (3)"/>
    <w:rPr>
      <w:rFonts w:ascii="Times New Roman" w:hAnsi="Times New Roman" w:cs="Times New Roman"/>
      <w:spacing w:val="0"/>
      <w:sz w:val="15"/>
      <w:szCs w:val="15"/>
    </w:rPr>
  </w:style>
  <w:style w:type="character" w:customStyle="1" w:styleId="322">
    <w:name w:val="Основной текст (3)22"/>
    <w:rPr>
      <w:rFonts w:ascii="Times New Roman" w:hAnsi="Times New Roman" w:cs="Times New Roman"/>
      <w:noProof/>
      <w:spacing w:val="0"/>
      <w:sz w:val="15"/>
      <w:szCs w:val="15"/>
    </w:rPr>
  </w:style>
  <w:style w:type="paragraph" w:customStyle="1" w:styleId="Noeeu1">
    <w:name w:val="Noeeu1"/>
    <w:basedOn w:val="a2"/>
    <w:pPr>
      <w:ind w:firstLine="720"/>
      <w:jc w:val="both"/>
    </w:pPr>
    <w:rPr>
      <w:rFonts w:ascii="Times New Roman" w:hAnsi="Times New Roman" w:cs="Times New Roman"/>
      <w:sz w:val="24"/>
      <w:szCs w:val="20"/>
    </w:rPr>
  </w:style>
  <w:style w:type="paragraph" w:customStyle="1" w:styleId="xl33">
    <w:name w:val="xl33"/>
    <w:basedOn w:val="a2"/>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CYR" w:eastAsia="Arial Unicode MS" w:hAnsi="Times New Roman CYR" w:cs="Times New Roman CYR"/>
      <w:sz w:val="24"/>
      <w:szCs w:val="24"/>
    </w:rPr>
  </w:style>
  <w:style w:type="paragraph" w:customStyle="1" w:styleId="120">
    <w:name w:val="Об таб центр12"/>
    <w:basedOn w:val="a2"/>
    <w:pPr>
      <w:jc w:val="center"/>
    </w:pPr>
    <w:rPr>
      <w:rFonts w:ascii="Times New Roman" w:hAnsi="Times New Roman" w:cs="Times New Roman"/>
      <w:snapToGrid w:val="0"/>
      <w:sz w:val="24"/>
      <w:szCs w:val="20"/>
    </w:rPr>
  </w:style>
  <w:style w:type="paragraph" w:customStyle="1" w:styleId="ConsPlusNonformat">
    <w:name w:val="ConsPlusNonformat"/>
    <w:pPr>
      <w:widowControl w:val="0"/>
      <w:autoSpaceDE w:val="0"/>
      <w:autoSpaceDN w:val="0"/>
      <w:adjustRightInd w:val="0"/>
    </w:pPr>
    <w:rPr>
      <w:rFonts w:ascii="Courier New" w:hAnsi="Courier New" w:cs="Courier New"/>
    </w:rPr>
  </w:style>
  <w:style w:type="paragraph" w:customStyle="1" w:styleId="a">
    <w:name w:val="Стиль список"/>
    <w:basedOn w:val="a2"/>
    <w:link w:val="afffd"/>
    <w:qFormat/>
    <w:pPr>
      <w:numPr>
        <w:numId w:val="5"/>
      </w:numPr>
      <w:tabs>
        <w:tab w:val="left" w:pos="1134"/>
      </w:tabs>
      <w:ind w:right="170"/>
      <w:jc w:val="both"/>
    </w:pPr>
  </w:style>
  <w:style w:type="character" w:customStyle="1" w:styleId="afffd">
    <w:name w:val="Стиль список Знак"/>
    <w:basedOn w:val="a3"/>
    <w:link w:val="a"/>
    <w:rPr>
      <w:rFonts w:ascii="Arial" w:hAnsi="Arial" w:cs="Arial"/>
      <w:sz w:val="22"/>
      <w:szCs w:val="22"/>
    </w:rPr>
  </w:style>
  <w:style w:type="paragraph" w:styleId="4">
    <w:name w:val="List Number 4"/>
    <w:basedOn w:val="a2"/>
    <w:pPr>
      <w:numPr>
        <w:numId w:val="6"/>
      </w:numPr>
      <w:contextualSpacing/>
    </w:pPr>
    <w:rPr>
      <w:rFonts w:ascii="Times New Roman" w:hAnsi="Times New Roman" w:cs="Times New Roman"/>
      <w:sz w:val="24"/>
      <w:szCs w:val="24"/>
    </w:rPr>
  </w:style>
  <w:style w:type="character" w:styleId="afffe">
    <w:name w:val="FollowedHyperlink"/>
    <w:basedOn w:val="a3"/>
    <w:uiPriority w:val="99"/>
    <w:rPr>
      <w:color w:val="800080" w:themeColor="followedHyperlink"/>
      <w:u w:val="single"/>
    </w:rPr>
  </w:style>
  <w:style w:type="paragraph" w:customStyle="1" w:styleId="211">
    <w:name w:val="Основной текст с отступом 21"/>
    <w:basedOn w:val="a2"/>
    <w:pPr>
      <w:ind w:firstLine="720"/>
      <w:jc w:val="both"/>
    </w:pPr>
    <w:rPr>
      <w:rFonts w:ascii="Times New Roman" w:hAnsi="Times New Roman" w:cs="Times New Roman"/>
      <w:sz w:val="24"/>
      <w:szCs w:val="20"/>
    </w:rPr>
  </w:style>
  <w:style w:type="paragraph" w:customStyle="1" w:styleId="Default">
    <w:name w:val="Default"/>
    <w:pPr>
      <w:autoSpaceDE w:val="0"/>
      <w:autoSpaceDN w:val="0"/>
      <w:adjustRightInd w:val="0"/>
    </w:pPr>
    <w:rPr>
      <w:rFonts w:ascii="Arial" w:hAnsi="Arial" w:cs="Arial"/>
      <w:color w:val="000000"/>
      <w:sz w:val="24"/>
      <w:szCs w:val="24"/>
    </w:rPr>
  </w:style>
  <w:style w:type="character" w:styleId="affff">
    <w:name w:val="Intense Emphasis"/>
    <w:basedOn w:val="a3"/>
    <w:uiPriority w:val="21"/>
    <w:qFormat/>
    <w:rPr>
      <w:b/>
      <w:bCs/>
      <w:i/>
      <w:iCs/>
      <w:color w:val="4F81BD" w:themeColor="accent1"/>
    </w:rPr>
  </w:style>
  <w:style w:type="character" w:customStyle="1" w:styleId="HTML0">
    <w:name w:val="Стандартный HTML Знак"/>
    <w:basedOn w:val="a3"/>
    <w:link w:val="HTML"/>
    <w:rPr>
      <w:rFonts w:ascii="Courier New" w:hAnsi="Courier New" w:cs="Courier New"/>
    </w:rPr>
  </w:style>
  <w:style w:type="character" w:customStyle="1" w:styleId="ab">
    <w:name w:val="Нижний колонтитул Знак"/>
    <w:basedOn w:val="a3"/>
    <w:link w:val="aa"/>
    <w:rPr>
      <w:rFonts w:ascii="Arial" w:hAnsi="Arial" w:cs="Arial"/>
      <w:sz w:val="22"/>
    </w:rPr>
  </w:style>
  <w:style w:type="character" w:customStyle="1" w:styleId="extended-textfull">
    <w:name w:val="extended-text__full"/>
    <w:basedOn w:val="a3"/>
  </w:style>
  <w:style w:type="character" w:customStyle="1" w:styleId="a7">
    <w:name w:val="Верхний колонтитул Знак"/>
    <w:basedOn w:val="a3"/>
    <w:link w:val="a6"/>
    <w:rPr>
      <w:rFonts w:ascii="Arial" w:hAnsi="Arial" w:cs="Arial"/>
      <w:sz w:val="22"/>
    </w:rPr>
  </w:style>
  <w:style w:type="character" w:customStyle="1" w:styleId="ecattext">
    <w:name w:val="ecattext"/>
    <w:basedOn w:val="a3"/>
  </w:style>
  <w:style w:type="character" w:customStyle="1" w:styleId="blk">
    <w:name w:val="blk"/>
    <w:basedOn w:val="a3"/>
  </w:style>
  <w:style w:type="paragraph" w:customStyle="1" w:styleId="affff0">
    <w:name w:val="Таблица"/>
    <w:basedOn w:val="a2"/>
    <w:next w:val="a2"/>
    <w:pPr>
      <w:spacing w:before="120" w:after="120"/>
      <w:jc w:val="both"/>
    </w:pPr>
    <w:rPr>
      <w:rFonts w:ascii="Times New Roman" w:hAnsi="Times New Roman" w:cs="Times New Roman"/>
      <w:sz w:val="24"/>
      <w:szCs w:val="20"/>
    </w:rPr>
  </w:style>
  <w:style w:type="character" w:customStyle="1" w:styleId="2c">
    <w:name w:val="Основной текст (2)_"/>
    <w:basedOn w:val="a3"/>
    <w:link w:val="2d"/>
    <w:locked/>
    <w:rPr>
      <w:sz w:val="28"/>
      <w:szCs w:val="28"/>
      <w:shd w:val="clear" w:color="auto" w:fill="FFFFFF"/>
    </w:rPr>
  </w:style>
  <w:style w:type="paragraph" w:customStyle="1" w:styleId="2d">
    <w:name w:val="Основной текст (2)"/>
    <w:basedOn w:val="a2"/>
    <w:link w:val="2c"/>
    <w:pPr>
      <w:widowControl w:val="0"/>
      <w:shd w:val="clear" w:color="auto" w:fill="FFFFFF"/>
      <w:spacing w:line="0" w:lineRule="atLeast"/>
    </w:pPr>
    <w:rPr>
      <w:rFonts w:ascii="Times New Roman" w:hAnsi="Times New Roman" w:cs="Times New Roman"/>
      <w:sz w:val="28"/>
      <w:szCs w:val="28"/>
    </w:rPr>
  </w:style>
  <w:style w:type="character" w:customStyle="1" w:styleId="1b">
    <w:name w:val="Обычный отступ Знак1"/>
    <w:aliases w:val="Обычный отступ Знак Знак Знак,Обычный отступ Знак Знак1,Обычный отступ Знак Знак Знак Знак Знак,Обычный отступ Знак Знак Знак Знак Знак Знак Знак"/>
    <w:link w:val="afff0"/>
    <w:locked/>
    <w:rsid w:val="00996716"/>
    <w:rPr>
      <w:rFonts w:ascii="Arial" w:hAnsi="Arial" w:cs="Arial"/>
      <w:sz w:val="22"/>
      <w:szCs w:val="22"/>
    </w:rPr>
  </w:style>
  <w:style w:type="paragraph" w:customStyle="1" w:styleId="affff1">
    <w:name w:val="Обычный текст"/>
    <w:link w:val="affff2"/>
    <w:qFormat/>
    <w:rsid w:val="006954EF"/>
    <w:pPr>
      <w:spacing w:line="276" w:lineRule="auto"/>
      <w:ind w:firstLine="709"/>
      <w:jc w:val="both"/>
    </w:pPr>
    <w:rPr>
      <w:rFonts w:ascii="Arial" w:hAnsi="Arial"/>
      <w:kern w:val="28"/>
      <w:sz w:val="22"/>
      <w:lang w:eastAsia="en-US"/>
    </w:rPr>
  </w:style>
  <w:style w:type="character" w:customStyle="1" w:styleId="affff2">
    <w:name w:val="Обычный текст Знак"/>
    <w:link w:val="affff1"/>
    <w:rsid w:val="006954EF"/>
    <w:rPr>
      <w:rFonts w:ascii="Arial" w:hAnsi="Arial"/>
      <w:kern w:val="28"/>
      <w:sz w:val="22"/>
      <w:lang w:eastAsia="en-US"/>
    </w:rPr>
  </w:style>
  <w:style w:type="paragraph" w:customStyle="1" w:styleId="a0">
    <w:name w:val="список"/>
    <w:basedOn w:val="a2"/>
    <w:link w:val="affff3"/>
    <w:qFormat/>
    <w:rsid w:val="006954EF"/>
    <w:pPr>
      <w:widowControl w:val="0"/>
      <w:numPr>
        <w:numId w:val="32"/>
      </w:numPr>
      <w:spacing w:line="276" w:lineRule="auto"/>
      <w:jc w:val="both"/>
    </w:pPr>
    <w:rPr>
      <w:rFonts w:cs="Times New Roman"/>
      <w:kern w:val="28"/>
      <w:szCs w:val="20"/>
    </w:rPr>
  </w:style>
  <w:style w:type="character" w:customStyle="1" w:styleId="affff3">
    <w:name w:val="список Знак"/>
    <w:link w:val="a0"/>
    <w:locked/>
    <w:rsid w:val="006954EF"/>
    <w:rPr>
      <w:rFonts w:ascii="Arial" w:hAnsi="Arial"/>
      <w:kern w:val="28"/>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19394">
      <w:bodyDiv w:val="1"/>
      <w:marLeft w:val="0"/>
      <w:marRight w:val="0"/>
      <w:marTop w:val="0"/>
      <w:marBottom w:val="0"/>
      <w:divBdr>
        <w:top w:val="none" w:sz="0" w:space="0" w:color="auto"/>
        <w:left w:val="none" w:sz="0" w:space="0" w:color="auto"/>
        <w:bottom w:val="none" w:sz="0" w:space="0" w:color="auto"/>
        <w:right w:val="none" w:sz="0" w:space="0" w:color="auto"/>
      </w:divBdr>
    </w:div>
    <w:div w:id="46540642">
      <w:bodyDiv w:val="1"/>
      <w:marLeft w:val="0"/>
      <w:marRight w:val="0"/>
      <w:marTop w:val="0"/>
      <w:marBottom w:val="0"/>
      <w:divBdr>
        <w:top w:val="none" w:sz="0" w:space="0" w:color="auto"/>
        <w:left w:val="none" w:sz="0" w:space="0" w:color="auto"/>
        <w:bottom w:val="none" w:sz="0" w:space="0" w:color="auto"/>
        <w:right w:val="none" w:sz="0" w:space="0" w:color="auto"/>
      </w:divBdr>
    </w:div>
    <w:div w:id="58795848">
      <w:bodyDiv w:val="1"/>
      <w:marLeft w:val="0"/>
      <w:marRight w:val="0"/>
      <w:marTop w:val="0"/>
      <w:marBottom w:val="0"/>
      <w:divBdr>
        <w:top w:val="none" w:sz="0" w:space="0" w:color="auto"/>
        <w:left w:val="none" w:sz="0" w:space="0" w:color="auto"/>
        <w:bottom w:val="none" w:sz="0" w:space="0" w:color="auto"/>
        <w:right w:val="none" w:sz="0" w:space="0" w:color="auto"/>
      </w:divBdr>
    </w:div>
    <w:div w:id="67919092">
      <w:bodyDiv w:val="1"/>
      <w:marLeft w:val="0"/>
      <w:marRight w:val="0"/>
      <w:marTop w:val="0"/>
      <w:marBottom w:val="0"/>
      <w:divBdr>
        <w:top w:val="none" w:sz="0" w:space="0" w:color="auto"/>
        <w:left w:val="none" w:sz="0" w:space="0" w:color="auto"/>
        <w:bottom w:val="none" w:sz="0" w:space="0" w:color="auto"/>
        <w:right w:val="none" w:sz="0" w:space="0" w:color="auto"/>
      </w:divBdr>
      <w:divsChild>
        <w:div w:id="1429229627">
          <w:marLeft w:val="0"/>
          <w:marRight w:val="0"/>
          <w:marTop w:val="0"/>
          <w:marBottom w:val="0"/>
          <w:divBdr>
            <w:top w:val="none" w:sz="0" w:space="0" w:color="auto"/>
            <w:left w:val="none" w:sz="0" w:space="0" w:color="auto"/>
            <w:bottom w:val="none" w:sz="0" w:space="0" w:color="auto"/>
            <w:right w:val="none" w:sz="0" w:space="0" w:color="auto"/>
          </w:divBdr>
        </w:div>
      </w:divsChild>
    </w:div>
    <w:div w:id="92094449">
      <w:bodyDiv w:val="1"/>
      <w:marLeft w:val="0"/>
      <w:marRight w:val="0"/>
      <w:marTop w:val="0"/>
      <w:marBottom w:val="0"/>
      <w:divBdr>
        <w:top w:val="none" w:sz="0" w:space="0" w:color="auto"/>
        <w:left w:val="none" w:sz="0" w:space="0" w:color="auto"/>
        <w:bottom w:val="none" w:sz="0" w:space="0" w:color="auto"/>
        <w:right w:val="none" w:sz="0" w:space="0" w:color="auto"/>
      </w:divBdr>
    </w:div>
    <w:div w:id="123624857">
      <w:bodyDiv w:val="1"/>
      <w:marLeft w:val="0"/>
      <w:marRight w:val="0"/>
      <w:marTop w:val="0"/>
      <w:marBottom w:val="0"/>
      <w:divBdr>
        <w:top w:val="none" w:sz="0" w:space="0" w:color="auto"/>
        <w:left w:val="none" w:sz="0" w:space="0" w:color="auto"/>
        <w:bottom w:val="none" w:sz="0" w:space="0" w:color="auto"/>
        <w:right w:val="none" w:sz="0" w:space="0" w:color="auto"/>
      </w:divBdr>
    </w:div>
    <w:div w:id="152835909">
      <w:bodyDiv w:val="1"/>
      <w:marLeft w:val="0"/>
      <w:marRight w:val="0"/>
      <w:marTop w:val="0"/>
      <w:marBottom w:val="0"/>
      <w:divBdr>
        <w:top w:val="none" w:sz="0" w:space="0" w:color="auto"/>
        <w:left w:val="none" w:sz="0" w:space="0" w:color="auto"/>
        <w:bottom w:val="none" w:sz="0" w:space="0" w:color="auto"/>
        <w:right w:val="none" w:sz="0" w:space="0" w:color="auto"/>
      </w:divBdr>
    </w:div>
    <w:div w:id="158539490">
      <w:bodyDiv w:val="1"/>
      <w:marLeft w:val="0"/>
      <w:marRight w:val="0"/>
      <w:marTop w:val="0"/>
      <w:marBottom w:val="0"/>
      <w:divBdr>
        <w:top w:val="none" w:sz="0" w:space="0" w:color="auto"/>
        <w:left w:val="none" w:sz="0" w:space="0" w:color="auto"/>
        <w:bottom w:val="none" w:sz="0" w:space="0" w:color="auto"/>
        <w:right w:val="none" w:sz="0" w:space="0" w:color="auto"/>
      </w:divBdr>
    </w:div>
    <w:div w:id="175845146">
      <w:bodyDiv w:val="1"/>
      <w:marLeft w:val="0"/>
      <w:marRight w:val="0"/>
      <w:marTop w:val="0"/>
      <w:marBottom w:val="0"/>
      <w:divBdr>
        <w:top w:val="none" w:sz="0" w:space="0" w:color="auto"/>
        <w:left w:val="none" w:sz="0" w:space="0" w:color="auto"/>
        <w:bottom w:val="none" w:sz="0" w:space="0" w:color="auto"/>
        <w:right w:val="none" w:sz="0" w:space="0" w:color="auto"/>
      </w:divBdr>
    </w:div>
    <w:div w:id="189148695">
      <w:bodyDiv w:val="1"/>
      <w:marLeft w:val="0"/>
      <w:marRight w:val="0"/>
      <w:marTop w:val="0"/>
      <w:marBottom w:val="0"/>
      <w:divBdr>
        <w:top w:val="none" w:sz="0" w:space="0" w:color="auto"/>
        <w:left w:val="none" w:sz="0" w:space="0" w:color="auto"/>
        <w:bottom w:val="none" w:sz="0" w:space="0" w:color="auto"/>
        <w:right w:val="none" w:sz="0" w:space="0" w:color="auto"/>
      </w:divBdr>
    </w:div>
    <w:div w:id="225188093">
      <w:bodyDiv w:val="1"/>
      <w:marLeft w:val="0"/>
      <w:marRight w:val="0"/>
      <w:marTop w:val="0"/>
      <w:marBottom w:val="0"/>
      <w:divBdr>
        <w:top w:val="none" w:sz="0" w:space="0" w:color="auto"/>
        <w:left w:val="none" w:sz="0" w:space="0" w:color="auto"/>
        <w:bottom w:val="none" w:sz="0" w:space="0" w:color="auto"/>
        <w:right w:val="none" w:sz="0" w:space="0" w:color="auto"/>
      </w:divBdr>
    </w:div>
    <w:div w:id="257369279">
      <w:bodyDiv w:val="1"/>
      <w:marLeft w:val="0"/>
      <w:marRight w:val="0"/>
      <w:marTop w:val="0"/>
      <w:marBottom w:val="0"/>
      <w:divBdr>
        <w:top w:val="none" w:sz="0" w:space="0" w:color="auto"/>
        <w:left w:val="none" w:sz="0" w:space="0" w:color="auto"/>
        <w:bottom w:val="none" w:sz="0" w:space="0" w:color="auto"/>
        <w:right w:val="none" w:sz="0" w:space="0" w:color="auto"/>
      </w:divBdr>
    </w:div>
    <w:div w:id="302005073">
      <w:bodyDiv w:val="1"/>
      <w:marLeft w:val="0"/>
      <w:marRight w:val="0"/>
      <w:marTop w:val="0"/>
      <w:marBottom w:val="0"/>
      <w:divBdr>
        <w:top w:val="none" w:sz="0" w:space="0" w:color="auto"/>
        <w:left w:val="none" w:sz="0" w:space="0" w:color="auto"/>
        <w:bottom w:val="none" w:sz="0" w:space="0" w:color="auto"/>
        <w:right w:val="none" w:sz="0" w:space="0" w:color="auto"/>
      </w:divBdr>
    </w:div>
    <w:div w:id="310409916">
      <w:bodyDiv w:val="1"/>
      <w:marLeft w:val="0"/>
      <w:marRight w:val="0"/>
      <w:marTop w:val="0"/>
      <w:marBottom w:val="0"/>
      <w:divBdr>
        <w:top w:val="none" w:sz="0" w:space="0" w:color="auto"/>
        <w:left w:val="none" w:sz="0" w:space="0" w:color="auto"/>
        <w:bottom w:val="none" w:sz="0" w:space="0" w:color="auto"/>
        <w:right w:val="none" w:sz="0" w:space="0" w:color="auto"/>
      </w:divBdr>
    </w:div>
    <w:div w:id="359235297">
      <w:bodyDiv w:val="1"/>
      <w:marLeft w:val="0"/>
      <w:marRight w:val="0"/>
      <w:marTop w:val="0"/>
      <w:marBottom w:val="0"/>
      <w:divBdr>
        <w:top w:val="none" w:sz="0" w:space="0" w:color="auto"/>
        <w:left w:val="none" w:sz="0" w:space="0" w:color="auto"/>
        <w:bottom w:val="none" w:sz="0" w:space="0" w:color="auto"/>
        <w:right w:val="none" w:sz="0" w:space="0" w:color="auto"/>
      </w:divBdr>
    </w:div>
    <w:div w:id="373773279">
      <w:bodyDiv w:val="1"/>
      <w:marLeft w:val="0"/>
      <w:marRight w:val="0"/>
      <w:marTop w:val="0"/>
      <w:marBottom w:val="0"/>
      <w:divBdr>
        <w:top w:val="none" w:sz="0" w:space="0" w:color="auto"/>
        <w:left w:val="none" w:sz="0" w:space="0" w:color="auto"/>
        <w:bottom w:val="none" w:sz="0" w:space="0" w:color="auto"/>
        <w:right w:val="none" w:sz="0" w:space="0" w:color="auto"/>
      </w:divBdr>
    </w:div>
    <w:div w:id="482310872">
      <w:bodyDiv w:val="1"/>
      <w:marLeft w:val="0"/>
      <w:marRight w:val="0"/>
      <w:marTop w:val="0"/>
      <w:marBottom w:val="0"/>
      <w:divBdr>
        <w:top w:val="none" w:sz="0" w:space="0" w:color="auto"/>
        <w:left w:val="none" w:sz="0" w:space="0" w:color="auto"/>
        <w:bottom w:val="none" w:sz="0" w:space="0" w:color="auto"/>
        <w:right w:val="none" w:sz="0" w:space="0" w:color="auto"/>
      </w:divBdr>
    </w:div>
    <w:div w:id="486678317">
      <w:bodyDiv w:val="1"/>
      <w:marLeft w:val="0"/>
      <w:marRight w:val="0"/>
      <w:marTop w:val="0"/>
      <w:marBottom w:val="0"/>
      <w:divBdr>
        <w:top w:val="none" w:sz="0" w:space="0" w:color="auto"/>
        <w:left w:val="none" w:sz="0" w:space="0" w:color="auto"/>
        <w:bottom w:val="none" w:sz="0" w:space="0" w:color="auto"/>
        <w:right w:val="none" w:sz="0" w:space="0" w:color="auto"/>
      </w:divBdr>
    </w:div>
    <w:div w:id="487527006">
      <w:bodyDiv w:val="1"/>
      <w:marLeft w:val="0"/>
      <w:marRight w:val="0"/>
      <w:marTop w:val="0"/>
      <w:marBottom w:val="0"/>
      <w:divBdr>
        <w:top w:val="none" w:sz="0" w:space="0" w:color="auto"/>
        <w:left w:val="none" w:sz="0" w:space="0" w:color="auto"/>
        <w:bottom w:val="none" w:sz="0" w:space="0" w:color="auto"/>
        <w:right w:val="none" w:sz="0" w:space="0" w:color="auto"/>
      </w:divBdr>
    </w:div>
    <w:div w:id="541210860">
      <w:bodyDiv w:val="1"/>
      <w:marLeft w:val="0"/>
      <w:marRight w:val="0"/>
      <w:marTop w:val="0"/>
      <w:marBottom w:val="0"/>
      <w:divBdr>
        <w:top w:val="none" w:sz="0" w:space="0" w:color="auto"/>
        <w:left w:val="none" w:sz="0" w:space="0" w:color="auto"/>
        <w:bottom w:val="none" w:sz="0" w:space="0" w:color="auto"/>
        <w:right w:val="none" w:sz="0" w:space="0" w:color="auto"/>
      </w:divBdr>
    </w:div>
    <w:div w:id="579944932">
      <w:bodyDiv w:val="1"/>
      <w:marLeft w:val="0"/>
      <w:marRight w:val="0"/>
      <w:marTop w:val="0"/>
      <w:marBottom w:val="0"/>
      <w:divBdr>
        <w:top w:val="none" w:sz="0" w:space="0" w:color="auto"/>
        <w:left w:val="none" w:sz="0" w:space="0" w:color="auto"/>
        <w:bottom w:val="none" w:sz="0" w:space="0" w:color="auto"/>
        <w:right w:val="none" w:sz="0" w:space="0" w:color="auto"/>
      </w:divBdr>
    </w:div>
    <w:div w:id="603655038">
      <w:bodyDiv w:val="1"/>
      <w:marLeft w:val="0"/>
      <w:marRight w:val="0"/>
      <w:marTop w:val="0"/>
      <w:marBottom w:val="0"/>
      <w:divBdr>
        <w:top w:val="none" w:sz="0" w:space="0" w:color="auto"/>
        <w:left w:val="none" w:sz="0" w:space="0" w:color="auto"/>
        <w:bottom w:val="none" w:sz="0" w:space="0" w:color="auto"/>
        <w:right w:val="none" w:sz="0" w:space="0" w:color="auto"/>
      </w:divBdr>
    </w:div>
    <w:div w:id="648216791">
      <w:bodyDiv w:val="1"/>
      <w:marLeft w:val="0"/>
      <w:marRight w:val="0"/>
      <w:marTop w:val="0"/>
      <w:marBottom w:val="0"/>
      <w:divBdr>
        <w:top w:val="none" w:sz="0" w:space="0" w:color="auto"/>
        <w:left w:val="none" w:sz="0" w:space="0" w:color="auto"/>
        <w:bottom w:val="none" w:sz="0" w:space="0" w:color="auto"/>
        <w:right w:val="none" w:sz="0" w:space="0" w:color="auto"/>
      </w:divBdr>
    </w:div>
    <w:div w:id="722294864">
      <w:bodyDiv w:val="1"/>
      <w:marLeft w:val="0"/>
      <w:marRight w:val="0"/>
      <w:marTop w:val="0"/>
      <w:marBottom w:val="0"/>
      <w:divBdr>
        <w:top w:val="none" w:sz="0" w:space="0" w:color="auto"/>
        <w:left w:val="none" w:sz="0" w:space="0" w:color="auto"/>
        <w:bottom w:val="none" w:sz="0" w:space="0" w:color="auto"/>
        <w:right w:val="none" w:sz="0" w:space="0" w:color="auto"/>
      </w:divBdr>
    </w:div>
    <w:div w:id="739600123">
      <w:bodyDiv w:val="1"/>
      <w:marLeft w:val="0"/>
      <w:marRight w:val="0"/>
      <w:marTop w:val="0"/>
      <w:marBottom w:val="0"/>
      <w:divBdr>
        <w:top w:val="none" w:sz="0" w:space="0" w:color="auto"/>
        <w:left w:val="none" w:sz="0" w:space="0" w:color="auto"/>
        <w:bottom w:val="none" w:sz="0" w:space="0" w:color="auto"/>
        <w:right w:val="none" w:sz="0" w:space="0" w:color="auto"/>
      </w:divBdr>
    </w:div>
    <w:div w:id="764881624">
      <w:bodyDiv w:val="1"/>
      <w:marLeft w:val="0"/>
      <w:marRight w:val="0"/>
      <w:marTop w:val="0"/>
      <w:marBottom w:val="0"/>
      <w:divBdr>
        <w:top w:val="none" w:sz="0" w:space="0" w:color="auto"/>
        <w:left w:val="none" w:sz="0" w:space="0" w:color="auto"/>
        <w:bottom w:val="none" w:sz="0" w:space="0" w:color="auto"/>
        <w:right w:val="none" w:sz="0" w:space="0" w:color="auto"/>
      </w:divBdr>
    </w:div>
    <w:div w:id="799762327">
      <w:bodyDiv w:val="1"/>
      <w:marLeft w:val="0"/>
      <w:marRight w:val="0"/>
      <w:marTop w:val="0"/>
      <w:marBottom w:val="0"/>
      <w:divBdr>
        <w:top w:val="none" w:sz="0" w:space="0" w:color="auto"/>
        <w:left w:val="none" w:sz="0" w:space="0" w:color="auto"/>
        <w:bottom w:val="none" w:sz="0" w:space="0" w:color="auto"/>
        <w:right w:val="none" w:sz="0" w:space="0" w:color="auto"/>
      </w:divBdr>
    </w:div>
    <w:div w:id="824856299">
      <w:bodyDiv w:val="1"/>
      <w:marLeft w:val="0"/>
      <w:marRight w:val="0"/>
      <w:marTop w:val="0"/>
      <w:marBottom w:val="0"/>
      <w:divBdr>
        <w:top w:val="none" w:sz="0" w:space="0" w:color="auto"/>
        <w:left w:val="none" w:sz="0" w:space="0" w:color="auto"/>
        <w:bottom w:val="none" w:sz="0" w:space="0" w:color="auto"/>
        <w:right w:val="none" w:sz="0" w:space="0" w:color="auto"/>
      </w:divBdr>
    </w:div>
    <w:div w:id="853029750">
      <w:bodyDiv w:val="1"/>
      <w:marLeft w:val="0"/>
      <w:marRight w:val="0"/>
      <w:marTop w:val="0"/>
      <w:marBottom w:val="0"/>
      <w:divBdr>
        <w:top w:val="none" w:sz="0" w:space="0" w:color="auto"/>
        <w:left w:val="none" w:sz="0" w:space="0" w:color="auto"/>
        <w:bottom w:val="none" w:sz="0" w:space="0" w:color="auto"/>
        <w:right w:val="none" w:sz="0" w:space="0" w:color="auto"/>
      </w:divBdr>
    </w:div>
    <w:div w:id="922028123">
      <w:bodyDiv w:val="1"/>
      <w:marLeft w:val="0"/>
      <w:marRight w:val="0"/>
      <w:marTop w:val="0"/>
      <w:marBottom w:val="0"/>
      <w:divBdr>
        <w:top w:val="none" w:sz="0" w:space="0" w:color="auto"/>
        <w:left w:val="none" w:sz="0" w:space="0" w:color="auto"/>
        <w:bottom w:val="none" w:sz="0" w:space="0" w:color="auto"/>
        <w:right w:val="none" w:sz="0" w:space="0" w:color="auto"/>
      </w:divBdr>
    </w:div>
    <w:div w:id="924731843">
      <w:bodyDiv w:val="1"/>
      <w:marLeft w:val="0"/>
      <w:marRight w:val="0"/>
      <w:marTop w:val="0"/>
      <w:marBottom w:val="0"/>
      <w:divBdr>
        <w:top w:val="none" w:sz="0" w:space="0" w:color="auto"/>
        <w:left w:val="none" w:sz="0" w:space="0" w:color="auto"/>
        <w:bottom w:val="none" w:sz="0" w:space="0" w:color="auto"/>
        <w:right w:val="none" w:sz="0" w:space="0" w:color="auto"/>
      </w:divBdr>
    </w:div>
    <w:div w:id="931860210">
      <w:bodyDiv w:val="1"/>
      <w:marLeft w:val="0"/>
      <w:marRight w:val="0"/>
      <w:marTop w:val="0"/>
      <w:marBottom w:val="0"/>
      <w:divBdr>
        <w:top w:val="none" w:sz="0" w:space="0" w:color="auto"/>
        <w:left w:val="none" w:sz="0" w:space="0" w:color="auto"/>
        <w:bottom w:val="none" w:sz="0" w:space="0" w:color="auto"/>
        <w:right w:val="none" w:sz="0" w:space="0" w:color="auto"/>
      </w:divBdr>
    </w:div>
    <w:div w:id="969095765">
      <w:bodyDiv w:val="1"/>
      <w:marLeft w:val="0"/>
      <w:marRight w:val="0"/>
      <w:marTop w:val="0"/>
      <w:marBottom w:val="0"/>
      <w:divBdr>
        <w:top w:val="none" w:sz="0" w:space="0" w:color="auto"/>
        <w:left w:val="none" w:sz="0" w:space="0" w:color="auto"/>
        <w:bottom w:val="none" w:sz="0" w:space="0" w:color="auto"/>
        <w:right w:val="none" w:sz="0" w:space="0" w:color="auto"/>
      </w:divBdr>
    </w:div>
    <w:div w:id="1008948937">
      <w:bodyDiv w:val="1"/>
      <w:marLeft w:val="0"/>
      <w:marRight w:val="0"/>
      <w:marTop w:val="0"/>
      <w:marBottom w:val="0"/>
      <w:divBdr>
        <w:top w:val="none" w:sz="0" w:space="0" w:color="auto"/>
        <w:left w:val="none" w:sz="0" w:space="0" w:color="auto"/>
        <w:bottom w:val="none" w:sz="0" w:space="0" w:color="auto"/>
        <w:right w:val="none" w:sz="0" w:space="0" w:color="auto"/>
      </w:divBdr>
    </w:div>
    <w:div w:id="1049960249">
      <w:bodyDiv w:val="1"/>
      <w:marLeft w:val="0"/>
      <w:marRight w:val="0"/>
      <w:marTop w:val="0"/>
      <w:marBottom w:val="0"/>
      <w:divBdr>
        <w:top w:val="none" w:sz="0" w:space="0" w:color="auto"/>
        <w:left w:val="none" w:sz="0" w:space="0" w:color="auto"/>
        <w:bottom w:val="none" w:sz="0" w:space="0" w:color="auto"/>
        <w:right w:val="none" w:sz="0" w:space="0" w:color="auto"/>
      </w:divBdr>
    </w:div>
    <w:div w:id="1083717820">
      <w:bodyDiv w:val="1"/>
      <w:marLeft w:val="0"/>
      <w:marRight w:val="0"/>
      <w:marTop w:val="0"/>
      <w:marBottom w:val="0"/>
      <w:divBdr>
        <w:top w:val="none" w:sz="0" w:space="0" w:color="auto"/>
        <w:left w:val="none" w:sz="0" w:space="0" w:color="auto"/>
        <w:bottom w:val="none" w:sz="0" w:space="0" w:color="auto"/>
        <w:right w:val="none" w:sz="0" w:space="0" w:color="auto"/>
      </w:divBdr>
    </w:div>
    <w:div w:id="1086458074">
      <w:bodyDiv w:val="1"/>
      <w:marLeft w:val="0"/>
      <w:marRight w:val="0"/>
      <w:marTop w:val="0"/>
      <w:marBottom w:val="0"/>
      <w:divBdr>
        <w:top w:val="none" w:sz="0" w:space="0" w:color="auto"/>
        <w:left w:val="none" w:sz="0" w:space="0" w:color="auto"/>
        <w:bottom w:val="none" w:sz="0" w:space="0" w:color="auto"/>
        <w:right w:val="none" w:sz="0" w:space="0" w:color="auto"/>
      </w:divBdr>
    </w:div>
    <w:div w:id="1129972962">
      <w:bodyDiv w:val="1"/>
      <w:marLeft w:val="0"/>
      <w:marRight w:val="0"/>
      <w:marTop w:val="0"/>
      <w:marBottom w:val="0"/>
      <w:divBdr>
        <w:top w:val="none" w:sz="0" w:space="0" w:color="auto"/>
        <w:left w:val="none" w:sz="0" w:space="0" w:color="auto"/>
        <w:bottom w:val="none" w:sz="0" w:space="0" w:color="auto"/>
        <w:right w:val="none" w:sz="0" w:space="0" w:color="auto"/>
      </w:divBdr>
    </w:div>
    <w:div w:id="1137647944">
      <w:bodyDiv w:val="1"/>
      <w:marLeft w:val="0"/>
      <w:marRight w:val="0"/>
      <w:marTop w:val="0"/>
      <w:marBottom w:val="0"/>
      <w:divBdr>
        <w:top w:val="none" w:sz="0" w:space="0" w:color="auto"/>
        <w:left w:val="none" w:sz="0" w:space="0" w:color="auto"/>
        <w:bottom w:val="none" w:sz="0" w:space="0" w:color="auto"/>
        <w:right w:val="none" w:sz="0" w:space="0" w:color="auto"/>
      </w:divBdr>
    </w:div>
    <w:div w:id="1142381220">
      <w:bodyDiv w:val="1"/>
      <w:marLeft w:val="0"/>
      <w:marRight w:val="0"/>
      <w:marTop w:val="0"/>
      <w:marBottom w:val="0"/>
      <w:divBdr>
        <w:top w:val="none" w:sz="0" w:space="0" w:color="auto"/>
        <w:left w:val="none" w:sz="0" w:space="0" w:color="auto"/>
        <w:bottom w:val="none" w:sz="0" w:space="0" w:color="auto"/>
        <w:right w:val="none" w:sz="0" w:space="0" w:color="auto"/>
      </w:divBdr>
    </w:div>
    <w:div w:id="1147285046">
      <w:bodyDiv w:val="1"/>
      <w:marLeft w:val="0"/>
      <w:marRight w:val="0"/>
      <w:marTop w:val="0"/>
      <w:marBottom w:val="0"/>
      <w:divBdr>
        <w:top w:val="none" w:sz="0" w:space="0" w:color="auto"/>
        <w:left w:val="none" w:sz="0" w:space="0" w:color="auto"/>
        <w:bottom w:val="none" w:sz="0" w:space="0" w:color="auto"/>
        <w:right w:val="none" w:sz="0" w:space="0" w:color="auto"/>
      </w:divBdr>
    </w:div>
    <w:div w:id="1163007875">
      <w:bodyDiv w:val="1"/>
      <w:marLeft w:val="0"/>
      <w:marRight w:val="0"/>
      <w:marTop w:val="0"/>
      <w:marBottom w:val="0"/>
      <w:divBdr>
        <w:top w:val="none" w:sz="0" w:space="0" w:color="auto"/>
        <w:left w:val="none" w:sz="0" w:space="0" w:color="auto"/>
        <w:bottom w:val="none" w:sz="0" w:space="0" w:color="auto"/>
        <w:right w:val="none" w:sz="0" w:space="0" w:color="auto"/>
      </w:divBdr>
    </w:div>
    <w:div w:id="1191845726">
      <w:bodyDiv w:val="1"/>
      <w:marLeft w:val="0"/>
      <w:marRight w:val="0"/>
      <w:marTop w:val="0"/>
      <w:marBottom w:val="0"/>
      <w:divBdr>
        <w:top w:val="none" w:sz="0" w:space="0" w:color="auto"/>
        <w:left w:val="none" w:sz="0" w:space="0" w:color="auto"/>
        <w:bottom w:val="none" w:sz="0" w:space="0" w:color="auto"/>
        <w:right w:val="none" w:sz="0" w:space="0" w:color="auto"/>
      </w:divBdr>
    </w:div>
    <w:div w:id="1196577014">
      <w:bodyDiv w:val="1"/>
      <w:marLeft w:val="0"/>
      <w:marRight w:val="0"/>
      <w:marTop w:val="0"/>
      <w:marBottom w:val="0"/>
      <w:divBdr>
        <w:top w:val="none" w:sz="0" w:space="0" w:color="auto"/>
        <w:left w:val="none" w:sz="0" w:space="0" w:color="auto"/>
        <w:bottom w:val="none" w:sz="0" w:space="0" w:color="auto"/>
        <w:right w:val="none" w:sz="0" w:space="0" w:color="auto"/>
      </w:divBdr>
    </w:div>
    <w:div w:id="1236551490">
      <w:bodyDiv w:val="1"/>
      <w:marLeft w:val="0"/>
      <w:marRight w:val="0"/>
      <w:marTop w:val="0"/>
      <w:marBottom w:val="0"/>
      <w:divBdr>
        <w:top w:val="none" w:sz="0" w:space="0" w:color="auto"/>
        <w:left w:val="none" w:sz="0" w:space="0" w:color="auto"/>
        <w:bottom w:val="none" w:sz="0" w:space="0" w:color="auto"/>
        <w:right w:val="none" w:sz="0" w:space="0" w:color="auto"/>
      </w:divBdr>
    </w:div>
    <w:div w:id="1274287712">
      <w:bodyDiv w:val="1"/>
      <w:marLeft w:val="0"/>
      <w:marRight w:val="0"/>
      <w:marTop w:val="0"/>
      <w:marBottom w:val="0"/>
      <w:divBdr>
        <w:top w:val="none" w:sz="0" w:space="0" w:color="auto"/>
        <w:left w:val="none" w:sz="0" w:space="0" w:color="auto"/>
        <w:bottom w:val="none" w:sz="0" w:space="0" w:color="auto"/>
        <w:right w:val="none" w:sz="0" w:space="0" w:color="auto"/>
      </w:divBdr>
    </w:div>
    <w:div w:id="1311401722">
      <w:bodyDiv w:val="1"/>
      <w:marLeft w:val="0"/>
      <w:marRight w:val="0"/>
      <w:marTop w:val="0"/>
      <w:marBottom w:val="0"/>
      <w:divBdr>
        <w:top w:val="none" w:sz="0" w:space="0" w:color="auto"/>
        <w:left w:val="none" w:sz="0" w:space="0" w:color="auto"/>
        <w:bottom w:val="none" w:sz="0" w:space="0" w:color="auto"/>
        <w:right w:val="none" w:sz="0" w:space="0" w:color="auto"/>
      </w:divBdr>
    </w:div>
    <w:div w:id="1311590770">
      <w:bodyDiv w:val="1"/>
      <w:marLeft w:val="0"/>
      <w:marRight w:val="0"/>
      <w:marTop w:val="0"/>
      <w:marBottom w:val="0"/>
      <w:divBdr>
        <w:top w:val="none" w:sz="0" w:space="0" w:color="auto"/>
        <w:left w:val="none" w:sz="0" w:space="0" w:color="auto"/>
        <w:bottom w:val="none" w:sz="0" w:space="0" w:color="auto"/>
        <w:right w:val="none" w:sz="0" w:space="0" w:color="auto"/>
      </w:divBdr>
    </w:div>
    <w:div w:id="1376999099">
      <w:bodyDiv w:val="1"/>
      <w:marLeft w:val="0"/>
      <w:marRight w:val="0"/>
      <w:marTop w:val="0"/>
      <w:marBottom w:val="0"/>
      <w:divBdr>
        <w:top w:val="none" w:sz="0" w:space="0" w:color="auto"/>
        <w:left w:val="none" w:sz="0" w:space="0" w:color="auto"/>
        <w:bottom w:val="none" w:sz="0" w:space="0" w:color="auto"/>
        <w:right w:val="none" w:sz="0" w:space="0" w:color="auto"/>
      </w:divBdr>
    </w:div>
    <w:div w:id="1380744847">
      <w:bodyDiv w:val="1"/>
      <w:marLeft w:val="0"/>
      <w:marRight w:val="0"/>
      <w:marTop w:val="0"/>
      <w:marBottom w:val="0"/>
      <w:divBdr>
        <w:top w:val="none" w:sz="0" w:space="0" w:color="auto"/>
        <w:left w:val="none" w:sz="0" w:space="0" w:color="auto"/>
        <w:bottom w:val="none" w:sz="0" w:space="0" w:color="auto"/>
        <w:right w:val="none" w:sz="0" w:space="0" w:color="auto"/>
      </w:divBdr>
    </w:div>
    <w:div w:id="1491874003">
      <w:bodyDiv w:val="1"/>
      <w:marLeft w:val="0"/>
      <w:marRight w:val="0"/>
      <w:marTop w:val="0"/>
      <w:marBottom w:val="0"/>
      <w:divBdr>
        <w:top w:val="none" w:sz="0" w:space="0" w:color="auto"/>
        <w:left w:val="none" w:sz="0" w:space="0" w:color="auto"/>
        <w:bottom w:val="none" w:sz="0" w:space="0" w:color="auto"/>
        <w:right w:val="none" w:sz="0" w:space="0" w:color="auto"/>
      </w:divBdr>
    </w:div>
    <w:div w:id="1512337800">
      <w:bodyDiv w:val="1"/>
      <w:marLeft w:val="0"/>
      <w:marRight w:val="0"/>
      <w:marTop w:val="0"/>
      <w:marBottom w:val="0"/>
      <w:divBdr>
        <w:top w:val="none" w:sz="0" w:space="0" w:color="auto"/>
        <w:left w:val="none" w:sz="0" w:space="0" w:color="auto"/>
        <w:bottom w:val="none" w:sz="0" w:space="0" w:color="auto"/>
        <w:right w:val="none" w:sz="0" w:space="0" w:color="auto"/>
      </w:divBdr>
    </w:div>
    <w:div w:id="1521893562">
      <w:bodyDiv w:val="1"/>
      <w:marLeft w:val="0"/>
      <w:marRight w:val="0"/>
      <w:marTop w:val="0"/>
      <w:marBottom w:val="0"/>
      <w:divBdr>
        <w:top w:val="none" w:sz="0" w:space="0" w:color="auto"/>
        <w:left w:val="none" w:sz="0" w:space="0" w:color="auto"/>
        <w:bottom w:val="none" w:sz="0" w:space="0" w:color="auto"/>
        <w:right w:val="none" w:sz="0" w:space="0" w:color="auto"/>
      </w:divBdr>
    </w:div>
    <w:div w:id="1552813710">
      <w:bodyDiv w:val="1"/>
      <w:marLeft w:val="0"/>
      <w:marRight w:val="0"/>
      <w:marTop w:val="0"/>
      <w:marBottom w:val="0"/>
      <w:divBdr>
        <w:top w:val="none" w:sz="0" w:space="0" w:color="auto"/>
        <w:left w:val="none" w:sz="0" w:space="0" w:color="auto"/>
        <w:bottom w:val="none" w:sz="0" w:space="0" w:color="auto"/>
        <w:right w:val="none" w:sz="0" w:space="0" w:color="auto"/>
      </w:divBdr>
    </w:div>
    <w:div w:id="1656763717">
      <w:bodyDiv w:val="1"/>
      <w:marLeft w:val="0"/>
      <w:marRight w:val="0"/>
      <w:marTop w:val="0"/>
      <w:marBottom w:val="0"/>
      <w:divBdr>
        <w:top w:val="none" w:sz="0" w:space="0" w:color="auto"/>
        <w:left w:val="none" w:sz="0" w:space="0" w:color="auto"/>
        <w:bottom w:val="none" w:sz="0" w:space="0" w:color="auto"/>
        <w:right w:val="none" w:sz="0" w:space="0" w:color="auto"/>
      </w:divBdr>
    </w:div>
    <w:div w:id="1684165616">
      <w:bodyDiv w:val="1"/>
      <w:marLeft w:val="0"/>
      <w:marRight w:val="0"/>
      <w:marTop w:val="0"/>
      <w:marBottom w:val="0"/>
      <w:divBdr>
        <w:top w:val="none" w:sz="0" w:space="0" w:color="auto"/>
        <w:left w:val="none" w:sz="0" w:space="0" w:color="auto"/>
        <w:bottom w:val="none" w:sz="0" w:space="0" w:color="auto"/>
        <w:right w:val="none" w:sz="0" w:space="0" w:color="auto"/>
      </w:divBdr>
    </w:div>
    <w:div w:id="1756245691">
      <w:bodyDiv w:val="1"/>
      <w:marLeft w:val="0"/>
      <w:marRight w:val="0"/>
      <w:marTop w:val="0"/>
      <w:marBottom w:val="0"/>
      <w:divBdr>
        <w:top w:val="none" w:sz="0" w:space="0" w:color="auto"/>
        <w:left w:val="none" w:sz="0" w:space="0" w:color="auto"/>
        <w:bottom w:val="none" w:sz="0" w:space="0" w:color="auto"/>
        <w:right w:val="none" w:sz="0" w:space="0" w:color="auto"/>
      </w:divBdr>
    </w:div>
    <w:div w:id="1780875569">
      <w:bodyDiv w:val="1"/>
      <w:marLeft w:val="0"/>
      <w:marRight w:val="0"/>
      <w:marTop w:val="0"/>
      <w:marBottom w:val="0"/>
      <w:divBdr>
        <w:top w:val="none" w:sz="0" w:space="0" w:color="auto"/>
        <w:left w:val="none" w:sz="0" w:space="0" w:color="auto"/>
        <w:bottom w:val="none" w:sz="0" w:space="0" w:color="auto"/>
        <w:right w:val="none" w:sz="0" w:space="0" w:color="auto"/>
      </w:divBdr>
    </w:div>
    <w:div w:id="1795522027">
      <w:bodyDiv w:val="1"/>
      <w:marLeft w:val="0"/>
      <w:marRight w:val="0"/>
      <w:marTop w:val="0"/>
      <w:marBottom w:val="0"/>
      <w:divBdr>
        <w:top w:val="none" w:sz="0" w:space="0" w:color="auto"/>
        <w:left w:val="none" w:sz="0" w:space="0" w:color="auto"/>
        <w:bottom w:val="none" w:sz="0" w:space="0" w:color="auto"/>
        <w:right w:val="none" w:sz="0" w:space="0" w:color="auto"/>
      </w:divBdr>
    </w:div>
    <w:div w:id="1798991410">
      <w:bodyDiv w:val="1"/>
      <w:marLeft w:val="0"/>
      <w:marRight w:val="0"/>
      <w:marTop w:val="0"/>
      <w:marBottom w:val="0"/>
      <w:divBdr>
        <w:top w:val="none" w:sz="0" w:space="0" w:color="auto"/>
        <w:left w:val="none" w:sz="0" w:space="0" w:color="auto"/>
        <w:bottom w:val="none" w:sz="0" w:space="0" w:color="auto"/>
        <w:right w:val="none" w:sz="0" w:space="0" w:color="auto"/>
      </w:divBdr>
    </w:div>
    <w:div w:id="1801413335">
      <w:bodyDiv w:val="1"/>
      <w:marLeft w:val="0"/>
      <w:marRight w:val="0"/>
      <w:marTop w:val="0"/>
      <w:marBottom w:val="0"/>
      <w:divBdr>
        <w:top w:val="none" w:sz="0" w:space="0" w:color="auto"/>
        <w:left w:val="none" w:sz="0" w:space="0" w:color="auto"/>
        <w:bottom w:val="none" w:sz="0" w:space="0" w:color="auto"/>
        <w:right w:val="none" w:sz="0" w:space="0" w:color="auto"/>
      </w:divBdr>
    </w:div>
    <w:div w:id="1809125743">
      <w:bodyDiv w:val="1"/>
      <w:marLeft w:val="0"/>
      <w:marRight w:val="0"/>
      <w:marTop w:val="0"/>
      <w:marBottom w:val="0"/>
      <w:divBdr>
        <w:top w:val="none" w:sz="0" w:space="0" w:color="auto"/>
        <w:left w:val="none" w:sz="0" w:space="0" w:color="auto"/>
        <w:bottom w:val="none" w:sz="0" w:space="0" w:color="auto"/>
        <w:right w:val="none" w:sz="0" w:space="0" w:color="auto"/>
      </w:divBdr>
    </w:div>
    <w:div w:id="1809350146">
      <w:bodyDiv w:val="1"/>
      <w:marLeft w:val="0"/>
      <w:marRight w:val="0"/>
      <w:marTop w:val="0"/>
      <w:marBottom w:val="0"/>
      <w:divBdr>
        <w:top w:val="none" w:sz="0" w:space="0" w:color="auto"/>
        <w:left w:val="none" w:sz="0" w:space="0" w:color="auto"/>
        <w:bottom w:val="none" w:sz="0" w:space="0" w:color="auto"/>
        <w:right w:val="none" w:sz="0" w:space="0" w:color="auto"/>
      </w:divBdr>
    </w:div>
    <w:div w:id="1833178512">
      <w:bodyDiv w:val="1"/>
      <w:marLeft w:val="0"/>
      <w:marRight w:val="0"/>
      <w:marTop w:val="0"/>
      <w:marBottom w:val="0"/>
      <w:divBdr>
        <w:top w:val="none" w:sz="0" w:space="0" w:color="auto"/>
        <w:left w:val="none" w:sz="0" w:space="0" w:color="auto"/>
        <w:bottom w:val="none" w:sz="0" w:space="0" w:color="auto"/>
        <w:right w:val="none" w:sz="0" w:space="0" w:color="auto"/>
      </w:divBdr>
    </w:div>
    <w:div w:id="1889219877">
      <w:bodyDiv w:val="1"/>
      <w:marLeft w:val="0"/>
      <w:marRight w:val="0"/>
      <w:marTop w:val="0"/>
      <w:marBottom w:val="0"/>
      <w:divBdr>
        <w:top w:val="none" w:sz="0" w:space="0" w:color="auto"/>
        <w:left w:val="none" w:sz="0" w:space="0" w:color="auto"/>
        <w:bottom w:val="none" w:sz="0" w:space="0" w:color="auto"/>
        <w:right w:val="none" w:sz="0" w:space="0" w:color="auto"/>
      </w:divBdr>
    </w:div>
    <w:div w:id="1903321430">
      <w:bodyDiv w:val="1"/>
      <w:marLeft w:val="0"/>
      <w:marRight w:val="0"/>
      <w:marTop w:val="0"/>
      <w:marBottom w:val="0"/>
      <w:divBdr>
        <w:top w:val="none" w:sz="0" w:space="0" w:color="auto"/>
        <w:left w:val="none" w:sz="0" w:space="0" w:color="auto"/>
        <w:bottom w:val="none" w:sz="0" w:space="0" w:color="auto"/>
        <w:right w:val="none" w:sz="0" w:space="0" w:color="auto"/>
      </w:divBdr>
    </w:div>
    <w:div w:id="1906522531">
      <w:bodyDiv w:val="1"/>
      <w:marLeft w:val="0"/>
      <w:marRight w:val="0"/>
      <w:marTop w:val="0"/>
      <w:marBottom w:val="0"/>
      <w:divBdr>
        <w:top w:val="none" w:sz="0" w:space="0" w:color="auto"/>
        <w:left w:val="none" w:sz="0" w:space="0" w:color="auto"/>
        <w:bottom w:val="none" w:sz="0" w:space="0" w:color="auto"/>
        <w:right w:val="none" w:sz="0" w:space="0" w:color="auto"/>
      </w:divBdr>
    </w:div>
    <w:div w:id="1911306008">
      <w:bodyDiv w:val="1"/>
      <w:marLeft w:val="0"/>
      <w:marRight w:val="0"/>
      <w:marTop w:val="0"/>
      <w:marBottom w:val="0"/>
      <w:divBdr>
        <w:top w:val="none" w:sz="0" w:space="0" w:color="auto"/>
        <w:left w:val="none" w:sz="0" w:space="0" w:color="auto"/>
        <w:bottom w:val="none" w:sz="0" w:space="0" w:color="auto"/>
        <w:right w:val="none" w:sz="0" w:space="0" w:color="auto"/>
      </w:divBdr>
    </w:div>
    <w:div w:id="1920476768">
      <w:bodyDiv w:val="1"/>
      <w:marLeft w:val="0"/>
      <w:marRight w:val="0"/>
      <w:marTop w:val="0"/>
      <w:marBottom w:val="0"/>
      <w:divBdr>
        <w:top w:val="none" w:sz="0" w:space="0" w:color="auto"/>
        <w:left w:val="none" w:sz="0" w:space="0" w:color="auto"/>
        <w:bottom w:val="none" w:sz="0" w:space="0" w:color="auto"/>
        <w:right w:val="none" w:sz="0" w:space="0" w:color="auto"/>
      </w:divBdr>
    </w:div>
    <w:div w:id="1923175505">
      <w:bodyDiv w:val="1"/>
      <w:marLeft w:val="0"/>
      <w:marRight w:val="0"/>
      <w:marTop w:val="0"/>
      <w:marBottom w:val="0"/>
      <w:divBdr>
        <w:top w:val="none" w:sz="0" w:space="0" w:color="auto"/>
        <w:left w:val="none" w:sz="0" w:space="0" w:color="auto"/>
        <w:bottom w:val="none" w:sz="0" w:space="0" w:color="auto"/>
        <w:right w:val="none" w:sz="0" w:space="0" w:color="auto"/>
      </w:divBdr>
    </w:div>
    <w:div w:id="1923833071">
      <w:bodyDiv w:val="1"/>
      <w:marLeft w:val="0"/>
      <w:marRight w:val="0"/>
      <w:marTop w:val="0"/>
      <w:marBottom w:val="0"/>
      <w:divBdr>
        <w:top w:val="none" w:sz="0" w:space="0" w:color="auto"/>
        <w:left w:val="none" w:sz="0" w:space="0" w:color="auto"/>
        <w:bottom w:val="none" w:sz="0" w:space="0" w:color="auto"/>
        <w:right w:val="none" w:sz="0" w:space="0" w:color="auto"/>
      </w:divBdr>
    </w:div>
    <w:div w:id="1943537718">
      <w:bodyDiv w:val="1"/>
      <w:marLeft w:val="0"/>
      <w:marRight w:val="0"/>
      <w:marTop w:val="0"/>
      <w:marBottom w:val="0"/>
      <w:divBdr>
        <w:top w:val="none" w:sz="0" w:space="0" w:color="auto"/>
        <w:left w:val="none" w:sz="0" w:space="0" w:color="auto"/>
        <w:bottom w:val="none" w:sz="0" w:space="0" w:color="auto"/>
        <w:right w:val="none" w:sz="0" w:space="0" w:color="auto"/>
      </w:divBdr>
    </w:div>
    <w:div w:id="1954285390">
      <w:bodyDiv w:val="1"/>
      <w:marLeft w:val="0"/>
      <w:marRight w:val="0"/>
      <w:marTop w:val="0"/>
      <w:marBottom w:val="0"/>
      <w:divBdr>
        <w:top w:val="none" w:sz="0" w:space="0" w:color="auto"/>
        <w:left w:val="none" w:sz="0" w:space="0" w:color="auto"/>
        <w:bottom w:val="none" w:sz="0" w:space="0" w:color="auto"/>
        <w:right w:val="none" w:sz="0" w:space="0" w:color="auto"/>
      </w:divBdr>
    </w:div>
    <w:div w:id="2005667700">
      <w:bodyDiv w:val="1"/>
      <w:marLeft w:val="0"/>
      <w:marRight w:val="0"/>
      <w:marTop w:val="0"/>
      <w:marBottom w:val="0"/>
      <w:divBdr>
        <w:top w:val="none" w:sz="0" w:space="0" w:color="auto"/>
        <w:left w:val="none" w:sz="0" w:space="0" w:color="auto"/>
        <w:bottom w:val="none" w:sz="0" w:space="0" w:color="auto"/>
        <w:right w:val="none" w:sz="0" w:space="0" w:color="auto"/>
      </w:divBdr>
    </w:div>
    <w:div w:id="2089157051">
      <w:bodyDiv w:val="1"/>
      <w:marLeft w:val="0"/>
      <w:marRight w:val="0"/>
      <w:marTop w:val="0"/>
      <w:marBottom w:val="0"/>
      <w:divBdr>
        <w:top w:val="none" w:sz="0" w:space="0" w:color="auto"/>
        <w:left w:val="none" w:sz="0" w:space="0" w:color="auto"/>
        <w:bottom w:val="none" w:sz="0" w:space="0" w:color="auto"/>
        <w:right w:val="none" w:sz="0" w:space="0" w:color="auto"/>
      </w:divBdr>
    </w:div>
    <w:div w:id="2092042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9A73B3-8BF5-4F96-BB98-8D3896FFBC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8818</Words>
  <Characters>50263</Characters>
  <Application>Microsoft Office Word</Application>
  <DocSecurity>0</DocSecurity>
  <Lines>418</Lines>
  <Paragraphs>117</Paragraphs>
  <ScaleCrop>false</ScaleCrop>
  <HeadingPairs>
    <vt:vector size="2" baseType="variant">
      <vt:variant>
        <vt:lpstr>Название</vt:lpstr>
      </vt:variant>
      <vt:variant>
        <vt:i4>1</vt:i4>
      </vt:variant>
    </vt:vector>
  </HeadingPairs>
  <TitlesOfParts>
    <vt:vector size="1" baseType="lpstr">
      <vt:lpstr>1</vt:lpstr>
    </vt:vector>
  </TitlesOfParts>
  <Company>ЗАО "ИННЦ"</Company>
  <LinksUpToDate>false</LinksUpToDate>
  <CharactersWithSpaces>58964</CharactersWithSpaces>
  <SharedDoc>false</SharedDoc>
  <HLinks>
    <vt:vector size="426" baseType="variant">
      <vt:variant>
        <vt:i4>1245244</vt:i4>
      </vt:variant>
      <vt:variant>
        <vt:i4>422</vt:i4>
      </vt:variant>
      <vt:variant>
        <vt:i4>0</vt:i4>
      </vt:variant>
      <vt:variant>
        <vt:i4>5</vt:i4>
      </vt:variant>
      <vt:variant>
        <vt:lpwstr/>
      </vt:variant>
      <vt:variant>
        <vt:lpwstr>_Toc388608722</vt:lpwstr>
      </vt:variant>
      <vt:variant>
        <vt:i4>1245244</vt:i4>
      </vt:variant>
      <vt:variant>
        <vt:i4>416</vt:i4>
      </vt:variant>
      <vt:variant>
        <vt:i4>0</vt:i4>
      </vt:variant>
      <vt:variant>
        <vt:i4>5</vt:i4>
      </vt:variant>
      <vt:variant>
        <vt:lpwstr/>
      </vt:variant>
      <vt:variant>
        <vt:lpwstr>_Toc388608721</vt:lpwstr>
      </vt:variant>
      <vt:variant>
        <vt:i4>1245244</vt:i4>
      </vt:variant>
      <vt:variant>
        <vt:i4>410</vt:i4>
      </vt:variant>
      <vt:variant>
        <vt:i4>0</vt:i4>
      </vt:variant>
      <vt:variant>
        <vt:i4>5</vt:i4>
      </vt:variant>
      <vt:variant>
        <vt:lpwstr/>
      </vt:variant>
      <vt:variant>
        <vt:lpwstr>_Toc388608720</vt:lpwstr>
      </vt:variant>
      <vt:variant>
        <vt:i4>1048636</vt:i4>
      </vt:variant>
      <vt:variant>
        <vt:i4>404</vt:i4>
      </vt:variant>
      <vt:variant>
        <vt:i4>0</vt:i4>
      </vt:variant>
      <vt:variant>
        <vt:i4>5</vt:i4>
      </vt:variant>
      <vt:variant>
        <vt:lpwstr/>
      </vt:variant>
      <vt:variant>
        <vt:lpwstr>_Toc388608719</vt:lpwstr>
      </vt:variant>
      <vt:variant>
        <vt:i4>1048636</vt:i4>
      </vt:variant>
      <vt:variant>
        <vt:i4>398</vt:i4>
      </vt:variant>
      <vt:variant>
        <vt:i4>0</vt:i4>
      </vt:variant>
      <vt:variant>
        <vt:i4>5</vt:i4>
      </vt:variant>
      <vt:variant>
        <vt:lpwstr/>
      </vt:variant>
      <vt:variant>
        <vt:lpwstr>_Toc388608718</vt:lpwstr>
      </vt:variant>
      <vt:variant>
        <vt:i4>1048636</vt:i4>
      </vt:variant>
      <vt:variant>
        <vt:i4>392</vt:i4>
      </vt:variant>
      <vt:variant>
        <vt:i4>0</vt:i4>
      </vt:variant>
      <vt:variant>
        <vt:i4>5</vt:i4>
      </vt:variant>
      <vt:variant>
        <vt:lpwstr/>
      </vt:variant>
      <vt:variant>
        <vt:lpwstr>_Toc388608717</vt:lpwstr>
      </vt:variant>
      <vt:variant>
        <vt:i4>1048636</vt:i4>
      </vt:variant>
      <vt:variant>
        <vt:i4>386</vt:i4>
      </vt:variant>
      <vt:variant>
        <vt:i4>0</vt:i4>
      </vt:variant>
      <vt:variant>
        <vt:i4>5</vt:i4>
      </vt:variant>
      <vt:variant>
        <vt:lpwstr/>
      </vt:variant>
      <vt:variant>
        <vt:lpwstr>_Toc388608716</vt:lpwstr>
      </vt:variant>
      <vt:variant>
        <vt:i4>1048636</vt:i4>
      </vt:variant>
      <vt:variant>
        <vt:i4>380</vt:i4>
      </vt:variant>
      <vt:variant>
        <vt:i4>0</vt:i4>
      </vt:variant>
      <vt:variant>
        <vt:i4>5</vt:i4>
      </vt:variant>
      <vt:variant>
        <vt:lpwstr/>
      </vt:variant>
      <vt:variant>
        <vt:lpwstr>_Toc388608715</vt:lpwstr>
      </vt:variant>
      <vt:variant>
        <vt:i4>1048636</vt:i4>
      </vt:variant>
      <vt:variant>
        <vt:i4>374</vt:i4>
      </vt:variant>
      <vt:variant>
        <vt:i4>0</vt:i4>
      </vt:variant>
      <vt:variant>
        <vt:i4>5</vt:i4>
      </vt:variant>
      <vt:variant>
        <vt:lpwstr/>
      </vt:variant>
      <vt:variant>
        <vt:lpwstr>_Toc388608714</vt:lpwstr>
      </vt:variant>
      <vt:variant>
        <vt:i4>1048636</vt:i4>
      </vt:variant>
      <vt:variant>
        <vt:i4>368</vt:i4>
      </vt:variant>
      <vt:variant>
        <vt:i4>0</vt:i4>
      </vt:variant>
      <vt:variant>
        <vt:i4>5</vt:i4>
      </vt:variant>
      <vt:variant>
        <vt:lpwstr/>
      </vt:variant>
      <vt:variant>
        <vt:lpwstr>_Toc388608713</vt:lpwstr>
      </vt:variant>
      <vt:variant>
        <vt:i4>1048636</vt:i4>
      </vt:variant>
      <vt:variant>
        <vt:i4>362</vt:i4>
      </vt:variant>
      <vt:variant>
        <vt:i4>0</vt:i4>
      </vt:variant>
      <vt:variant>
        <vt:i4>5</vt:i4>
      </vt:variant>
      <vt:variant>
        <vt:lpwstr/>
      </vt:variant>
      <vt:variant>
        <vt:lpwstr>_Toc388608712</vt:lpwstr>
      </vt:variant>
      <vt:variant>
        <vt:i4>1048636</vt:i4>
      </vt:variant>
      <vt:variant>
        <vt:i4>356</vt:i4>
      </vt:variant>
      <vt:variant>
        <vt:i4>0</vt:i4>
      </vt:variant>
      <vt:variant>
        <vt:i4>5</vt:i4>
      </vt:variant>
      <vt:variant>
        <vt:lpwstr/>
      </vt:variant>
      <vt:variant>
        <vt:lpwstr>_Toc388608711</vt:lpwstr>
      </vt:variant>
      <vt:variant>
        <vt:i4>1048636</vt:i4>
      </vt:variant>
      <vt:variant>
        <vt:i4>350</vt:i4>
      </vt:variant>
      <vt:variant>
        <vt:i4>0</vt:i4>
      </vt:variant>
      <vt:variant>
        <vt:i4>5</vt:i4>
      </vt:variant>
      <vt:variant>
        <vt:lpwstr/>
      </vt:variant>
      <vt:variant>
        <vt:lpwstr>_Toc388608710</vt:lpwstr>
      </vt:variant>
      <vt:variant>
        <vt:i4>1114172</vt:i4>
      </vt:variant>
      <vt:variant>
        <vt:i4>344</vt:i4>
      </vt:variant>
      <vt:variant>
        <vt:i4>0</vt:i4>
      </vt:variant>
      <vt:variant>
        <vt:i4>5</vt:i4>
      </vt:variant>
      <vt:variant>
        <vt:lpwstr/>
      </vt:variant>
      <vt:variant>
        <vt:lpwstr>_Toc388608709</vt:lpwstr>
      </vt:variant>
      <vt:variant>
        <vt:i4>1114172</vt:i4>
      </vt:variant>
      <vt:variant>
        <vt:i4>338</vt:i4>
      </vt:variant>
      <vt:variant>
        <vt:i4>0</vt:i4>
      </vt:variant>
      <vt:variant>
        <vt:i4>5</vt:i4>
      </vt:variant>
      <vt:variant>
        <vt:lpwstr/>
      </vt:variant>
      <vt:variant>
        <vt:lpwstr>_Toc388608708</vt:lpwstr>
      </vt:variant>
      <vt:variant>
        <vt:i4>1114172</vt:i4>
      </vt:variant>
      <vt:variant>
        <vt:i4>332</vt:i4>
      </vt:variant>
      <vt:variant>
        <vt:i4>0</vt:i4>
      </vt:variant>
      <vt:variant>
        <vt:i4>5</vt:i4>
      </vt:variant>
      <vt:variant>
        <vt:lpwstr/>
      </vt:variant>
      <vt:variant>
        <vt:lpwstr>_Toc388608707</vt:lpwstr>
      </vt:variant>
      <vt:variant>
        <vt:i4>1114172</vt:i4>
      </vt:variant>
      <vt:variant>
        <vt:i4>326</vt:i4>
      </vt:variant>
      <vt:variant>
        <vt:i4>0</vt:i4>
      </vt:variant>
      <vt:variant>
        <vt:i4>5</vt:i4>
      </vt:variant>
      <vt:variant>
        <vt:lpwstr/>
      </vt:variant>
      <vt:variant>
        <vt:lpwstr>_Toc388608706</vt:lpwstr>
      </vt:variant>
      <vt:variant>
        <vt:i4>1114172</vt:i4>
      </vt:variant>
      <vt:variant>
        <vt:i4>320</vt:i4>
      </vt:variant>
      <vt:variant>
        <vt:i4>0</vt:i4>
      </vt:variant>
      <vt:variant>
        <vt:i4>5</vt:i4>
      </vt:variant>
      <vt:variant>
        <vt:lpwstr/>
      </vt:variant>
      <vt:variant>
        <vt:lpwstr>_Toc388608705</vt:lpwstr>
      </vt:variant>
      <vt:variant>
        <vt:i4>1114172</vt:i4>
      </vt:variant>
      <vt:variant>
        <vt:i4>314</vt:i4>
      </vt:variant>
      <vt:variant>
        <vt:i4>0</vt:i4>
      </vt:variant>
      <vt:variant>
        <vt:i4>5</vt:i4>
      </vt:variant>
      <vt:variant>
        <vt:lpwstr/>
      </vt:variant>
      <vt:variant>
        <vt:lpwstr>_Toc388608704</vt:lpwstr>
      </vt:variant>
      <vt:variant>
        <vt:i4>1114172</vt:i4>
      </vt:variant>
      <vt:variant>
        <vt:i4>308</vt:i4>
      </vt:variant>
      <vt:variant>
        <vt:i4>0</vt:i4>
      </vt:variant>
      <vt:variant>
        <vt:i4>5</vt:i4>
      </vt:variant>
      <vt:variant>
        <vt:lpwstr/>
      </vt:variant>
      <vt:variant>
        <vt:lpwstr>_Toc388608703</vt:lpwstr>
      </vt:variant>
      <vt:variant>
        <vt:i4>1114172</vt:i4>
      </vt:variant>
      <vt:variant>
        <vt:i4>302</vt:i4>
      </vt:variant>
      <vt:variant>
        <vt:i4>0</vt:i4>
      </vt:variant>
      <vt:variant>
        <vt:i4>5</vt:i4>
      </vt:variant>
      <vt:variant>
        <vt:lpwstr/>
      </vt:variant>
      <vt:variant>
        <vt:lpwstr>_Toc388608702</vt:lpwstr>
      </vt:variant>
      <vt:variant>
        <vt:i4>1114172</vt:i4>
      </vt:variant>
      <vt:variant>
        <vt:i4>296</vt:i4>
      </vt:variant>
      <vt:variant>
        <vt:i4>0</vt:i4>
      </vt:variant>
      <vt:variant>
        <vt:i4>5</vt:i4>
      </vt:variant>
      <vt:variant>
        <vt:lpwstr/>
      </vt:variant>
      <vt:variant>
        <vt:lpwstr>_Toc388608701</vt:lpwstr>
      </vt:variant>
      <vt:variant>
        <vt:i4>1114172</vt:i4>
      </vt:variant>
      <vt:variant>
        <vt:i4>290</vt:i4>
      </vt:variant>
      <vt:variant>
        <vt:i4>0</vt:i4>
      </vt:variant>
      <vt:variant>
        <vt:i4>5</vt:i4>
      </vt:variant>
      <vt:variant>
        <vt:lpwstr/>
      </vt:variant>
      <vt:variant>
        <vt:lpwstr>_Toc388608700</vt:lpwstr>
      </vt:variant>
      <vt:variant>
        <vt:i4>1572925</vt:i4>
      </vt:variant>
      <vt:variant>
        <vt:i4>284</vt:i4>
      </vt:variant>
      <vt:variant>
        <vt:i4>0</vt:i4>
      </vt:variant>
      <vt:variant>
        <vt:i4>5</vt:i4>
      </vt:variant>
      <vt:variant>
        <vt:lpwstr/>
      </vt:variant>
      <vt:variant>
        <vt:lpwstr>_Toc388608699</vt:lpwstr>
      </vt:variant>
      <vt:variant>
        <vt:i4>1572925</vt:i4>
      </vt:variant>
      <vt:variant>
        <vt:i4>278</vt:i4>
      </vt:variant>
      <vt:variant>
        <vt:i4>0</vt:i4>
      </vt:variant>
      <vt:variant>
        <vt:i4>5</vt:i4>
      </vt:variant>
      <vt:variant>
        <vt:lpwstr/>
      </vt:variant>
      <vt:variant>
        <vt:lpwstr>_Toc388608698</vt:lpwstr>
      </vt:variant>
      <vt:variant>
        <vt:i4>1572925</vt:i4>
      </vt:variant>
      <vt:variant>
        <vt:i4>272</vt:i4>
      </vt:variant>
      <vt:variant>
        <vt:i4>0</vt:i4>
      </vt:variant>
      <vt:variant>
        <vt:i4>5</vt:i4>
      </vt:variant>
      <vt:variant>
        <vt:lpwstr/>
      </vt:variant>
      <vt:variant>
        <vt:lpwstr>_Toc388608697</vt:lpwstr>
      </vt:variant>
      <vt:variant>
        <vt:i4>1572925</vt:i4>
      </vt:variant>
      <vt:variant>
        <vt:i4>266</vt:i4>
      </vt:variant>
      <vt:variant>
        <vt:i4>0</vt:i4>
      </vt:variant>
      <vt:variant>
        <vt:i4>5</vt:i4>
      </vt:variant>
      <vt:variant>
        <vt:lpwstr/>
      </vt:variant>
      <vt:variant>
        <vt:lpwstr>_Toc388608696</vt:lpwstr>
      </vt:variant>
      <vt:variant>
        <vt:i4>1572925</vt:i4>
      </vt:variant>
      <vt:variant>
        <vt:i4>260</vt:i4>
      </vt:variant>
      <vt:variant>
        <vt:i4>0</vt:i4>
      </vt:variant>
      <vt:variant>
        <vt:i4>5</vt:i4>
      </vt:variant>
      <vt:variant>
        <vt:lpwstr/>
      </vt:variant>
      <vt:variant>
        <vt:lpwstr>_Toc388608695</vt:lpwstr>
      </vt:variant>
      <vt:variant>
        <vt:i4>1572925</vt:i4>
      </vt:variant>
      <vt:variant>
        <vt:i4>254</vt:i4>
      </vt:variant>
      <vt:variant>
        <vt:i4>0</vt:i4>
      </vt:variant>
      <vt:variant>
        <vt:i4>5</vt:i4>
      </vt:variant>
      <vt:variant>
        <vt:lpwstr/>
      </vt:variant>
      <vt:variant>
        <vt:lpwstr>_Toc388608694</vt:lpwstr>
      </vt:variant>
      <vt:variant>
        <vt:i4>1572925</vt:i4>
      </vt:variant>
      <vt:variant>
        <vt:i4>248</vt:i4>
      </vt:variant>
      <vt:variant>
        <vt:i4>0</vt:i4>
      </vt:variant>
      <vt:variant>
        <vt:i4>5</vt:i4>
      </vt:variant>
      <vt:variant>
        <vt:lpwstr/>
      </vt:variant>
      <vt:variant>
        <vt:lpwstr>_Toc388608693</vt:lpwstr>
      </vt:variant>
      <vt:variant>
        <vt:i4>1572925</vt:i4>
      </vt:variant>
      <vt:variant>
        <vt:i4>242</vt:i4>
      </vt:variant>
      <vt:variant>
        <vt:i4>0</vt:i4>
      </vt:variant>
      <vt:variant>
        <vt:i4>5</vt:i4>
      </vt:variant>
      <vt:variant>
        <vt:lpwstr/>
      </vt:variant>
      <vt:variant>
        <vt:lpwstr>_Toc388608692</vt:lpwstr>
      </vt:variant>
      <vt:variant>
        <vt:i4>1572925</vt:i4>
      </vt:variant>
      <vt:variant>
        <vt:i4>236</vt:i4>
      </vt:variant>
      <vt:variant>
        <vt:i4>0</vt:i4>
      </vt:variant>
      <vt:variant>
        <vt:i4>5</vt:i4>
      </vt:variant>
      <vt:variant>
        <vt:lpwstr/>
      </vt:variant>
      <vt:variant>
        <vt:lpwstr>_Toc388608691</vt:lpwstr>
      </vt:variant>
      <vt:variant>
        <vt:i4>1572925</vt:i4>
      </vt:variant>
      <vt:variant>
        <vt:i4>230</vt:i4>
      </vt:variant>
      <vt:variant>
        <vt:i4>0</vt:i4>
      </vt:variant>
      <vt:variant>
        <vt:i4>5</vt:i4>
      </vt:variant>
      <vt:variant>
        <vt:lpwstr/>
      </vt:variant>
      <vt:variant>
        <vt:lpwstr>_Toc388608690</vt:lpwstr>
      </vt:variant>
      <vt:variant>
        <vt:i4>1638461</vt:i4>
      </vt:variant>
      <vt:variant>
        <vt:i4>224</vt:i4>
      </vt:variant>
      <vt:variant>
        <vt:i4>0</vt:i4>
      </vt:variant>
      <vt:variant>
        <vt:i4>5</vt:i4>
      </vt:variant>
      <vt:variant>
        <vt:lpwstr/>
      </vt:variant>
      <vt:variant>
        <vt:lpwstr>_Toc388608689</vt:lpwstr>
      </vt:variant>
      <vt:variant>
        <vt:i4>1638461</vt:i4>
      </vt:variant>
      <vt:variant>
        <vt:i4>218</vt:i4>
      </vt:variant>
      <vt:variant>
        <vt:i4>0</vt:i4>
      </vt:variant>
      <vt:variant>
        <vt:i4>5</vt:i4>
      </vt:variant>
      <vt:variant>
        <vt:lpwstr/>
      </vt:variant>
      <vt:variant>
        <vt:lpwstr>_Toc388608688</vt:lpwstr>
      </vt:variant>
      <vt:variant>
        <vt:i4>1638461</vt:i4>
      </vt:variant>
      <vt:variant>
        <vt:i4>212</vt:i4>
      </vt:variant>
      <vt:variant>
        <vt:i4>0</vt:i4>
      </vt:variant>
      <vt:variant>
        <vt:i4>5</vt:i4>
      </vt:variant>
      <vt:variant>
        <vt:lpwstr/>
      </vt:variant>
      <vt:variant>
        <vt:lpwstr>_Toc388608687</vt:lpwstr>
      </vt:variant>
      <vt:variant>
        <vt:i4>1638461</vt:i4>
      </vt:variant>
      <vt:variant>
        <vt:i4>206</vt:i4>
      </vt:variant>
      <vt:variant>
        <vt:i4>0</vt:i4>
      </vt:variant>
      <vt:variant>
        <vt:i4>5</vt:i4>
      </vt:variant>
      <vt:variant>
        <vt:lpwstr/>
      </vt:variant>
      <vt:variant>
        <vt:lpwstr>_Toc388608686</vt:lpwstr>
      </vt:variant>
      <vt:variant>
        <vt:i4>1638461</vt:i4>
      </vt:variant>
      <vt:variant>
        <vt:i4>200</vt:i4>
      </vt:variant>
      <vt:variant>
        <vt:i4>0</vt:i4>
      </vt:variant>
      <vt:variant>
        <vt:i4>5</vt:i4>
      </vt:variant>
      <vt:variant>
        <vt:lpwstr/>
      </vt:variant>
      <vt:variant>
        <vt:lpwstr>_Toc388608685</vt:lpwstr>
      </vt:variant>
      <vt:variant>
        <vt:i4>1638461</vt:i4>
      </vt:variant>
      <vt:variant>
        <vt:i4>194</vt:i4>
      </vt:variant>
      <vt:variant>
        <vt:i4>0</vt:i4>
      </vt:variant>
      <vt:variant>
        <vt:i4>5</vt:i4>
      </vt:variant>
      <vt:variant>
        <vt:lpwstr/>
      </vt:variant>
      <vt:variant>
        <vt:lpwstr>_Toc388608684</vt:lpwstr>
      </vt:variant>
      <vt:variant>
        <vt:i4>1638461</vt:i4>
      </vt:variant>
      <vt:variant>
        <vt:i4>188</vt:i4>
      </vt:variant>
      <vt:variant>
        <vt:i4>0</vt:i4>
      </vt:variant>
      <vt:variant>
        <vt:i4>5</vt:i4>
      </vt:variant>
      <vt:variant>
        <vt:lpwstr/>
      </vt:variant>
      <vt:variant>
        <vt:lpwstr>_Toc388608683</vt:lpwstr>
      </vt:variant>
      <vt:variant>
        <vt:i4>1638461</vt:i4>
      </vt:variant>
      <vt:variant>
        <vt:i4>182</vt:i4>
      </vt:variant>
      <vt:variant>
        <vt:i4>0</vt:i4>
      </vt:variant>
      <vt:variant>
        <vt:i4>5</vt:i4>
      </vt:variant>
      <vt:variant>
        <vt:lpwstr/>
      </vt:variant>
      <vt:variant>
        <vt:lpwstr>_Toc388608682</vt:lpwstr>
      </vt:variant>
      <vt:variant>
        <vt:i4>1638461</vt:i4>
      </vt:variant>
      <vt:variant>
        <vt:i4>176</vt:i4>
      </vt:variant>
      <vt:variant>
        <vt:i4>0</vt:i4>
      </vt:variant>
      <vt:variant>
        <vt:i4>5</vt:i4>
      </vt:variant>
      <vt:variant>
        <vt:lpwstr/>
      </vt:variant>
      <vt:variant>
        <vt:lpwstr>_Toc388608681</vt:lpwstr>
      </vt:variant>
      <vt:variant>
        <vt:i4>1638461</vt:i4>
      </vt:variant>
      <vt:variant>
        <vt:i4>170</vt:i4>
      </vt:variant>
      <vt:variant>
        <vt:i4>0</vt:i4>
      </vt:variant>
      <vt:variant>
        <vt:i4>5</vt:i4>
      </vt:variant>
      <vt:variant>
        <vt:lpwstr/>
      </vt:variant>
      <vt:variant>
        <vt:lpwstr>_Toc388608680</vt:lpwstr>
      </vt:variant>
      <vt:variant>
        <vt:i4>1441853</vt:i4>
      </vt:variant>
      <vt:variant>
        <vt:i4>164</vt:i4>
      </vt:variant>
      <vt:variant>
        <vt:i4>0</vt:i4>
      </vt:variant>
      <vt:variant>
        <vt:i4>5</vt:i4>
      </vt:variant>
      <vt:variant>
        <vt:lpwstr/>
      </vt:variant>
      <vt:variant>
        <vt:lpwstr>_Toc388608679</vt:lpwstr>
      </vt:variant>
      <vt:variant>
        <vt:i4>1441853</vt:i4>
      </vt:variant>
      <vt:variant>
        <vt:i4>158</vt:i4>
      </vt:variant>
      <vt:variant>
        <vt:i4>0</vt:i4>
      </vt:variant>
      <vt:variant>
        <vt:i4>5</vt:i4>
      </vt:variant>
      <vt:variant>
        <vt:lpwstr/>
      </vt:variant>
      <vt:variant>
        <vt:lpwstr>_Toc388608678</vt:lpwstr>
      </vt:variant>
      <vt:variant>
        <vt:i4>1441853</vt:i4>
      </vt:variant>
      <vt:variant>
        <vt:i4>152</vt:i4>
      </vt:variant>
      <vt:variant>
        <vt:i4>0</vt:i4>
      </vt:variant>
      <vt:variant>
        <vt:i4>5</vt:i4>
      </vt:variant>
      <vt:variant>
        <vt:lpwstr/>
      </vt:variant>
      <vt:variant>
        <vt:lpwstr>_Toc388608677</vt:lpwstr>
      </vt:variant>
      <vt:variant>
        <vt:i4>1441853</vt:i4>
      </vt:variant>
      <vt:variant>
        <vt:i4>146</vt:i4>
      </vt:variant>
      <vt:variant>
        <vt:i4>0</vt:i4>
      </vt:variant>
      <vt:variant>
        <vt:i4>5</vt:i4>
      </vt:variant>
      <vt:variant>
        <vt:lpwstr/>
      </vt:variant>
      <vt:variant>
        <vt:lpwstr>_Toc388608676</vt:lpwstr>
      </vt:variant>
      <vt:variant>
        <vt:i4>1441853</vt:i4>
      </vt:variant>
      <vt:variant>
        <vt:i4>140</vt:i4>
      </vt:variant>
      <vt:variant>
        <vt:i4>0</vt:i4>
      </vt:variant>
      <vt:variant>
        <vt:i4>5</vt:i4>
      </vt:variant>
      <vt:variant>
        <vt:lpwstr/>
      </vt:variant>
      <vt:variant>
        <vt:lpwstr>_Toc388608675</vt:lpwstr>
      </vt:variant>
      <vt:variant>
        <vt:i4>1441853</vt:i4>
      </vt:variant>
      <vt:variant>
        <vt:i4>134</vt:i4>
      </vt:variant>
      <vt:variant>
        <vt:i4>0</vt:i4>
      </vt:variant>
      <vt:variant>
        <vt:i4>5</vt:i4>
      </vt:variant>
      <vt:variant>
        <vt:lpwstr/>
      </vt:variant>
      <vt:variant>
        <vt:lpwstr>_Toc388608674</vt:lpwstr>
      </vt:variant>
      <vt:variant>
        <vt:i4>1441853</vt:i4>
      </vt:variant>
      <vt:variant>
        <vt:i4>128</vt:i4>
      </vt:variant>
      <vt:variant>
        <vt:i4>0</vt:i4>
      </vt:variant>
      <vt:variant>
        <vt:i4>5</vt:i4>
      </vt:variant>
      <vt:variant>
        <vt:lpwstr/>
      </vt:variant>
      <vt:variant>
        <vt:lpwstr>_Toc388608673</vt:lpwstr>
      </vt:variant>
      <vt:variant>
        <vt:i4>1441853</vt:i4>
      </vt:variant>
      <vt:variant>
        <vt:i4>122</vt:i4>
      </vt:variant>
      <vt:variant>
        <vt:i4>0</vt:i4>
      </vt:variant>
      <vt:variant>
        <vt:i4>5</vt:i4>
      </vt:variant>
      <vt:variant>
        <vt:lpwstr/>
      </vt:variant>
      <vt:variant>
        <vt:lpwstr>_Toc388608672</vt:lpwstr>
      </vt:variant>
      <vt:variant>
        <vt:i4>1441853</vt:i4>
      </vt:variant>
      <vt:variant>
        <vt:i4>116</vt:i4>
      </vt:variant>
      <vt:variant>
        <vt:i4>0</vt:i4>
      </vt:variant>
      <vt:variant>
        <vt:i4>5</vt:i4>
      </vt:variant>
      <vt:variant>
        <vt:lpwstr/>
      </vt:variant>
      <vt:variant>
        <vt:lpwstr>_Toc388608671</vt:lpwstr>
      </vt:variant>
      <vt:variant>
        <vt:i4>1441853</vt:i4>
      </vt:variant>
      <vt:variant>
        <vt:i4>110</vt:i4>
      </vt:variant>
      <vt:variant>
        <vt:i4>0</vt:i4>
      </vt:variant>
      <vt:variant>
        <vt:i4>5</vt:i4>
      </vt:variant>
      <vt:variant>
        <vt:lpwstr/>
      </vt:variant>
      <vt:variant>
        <vt:lpwstr>_Toc388608670</vt:lpwstr>
      </vt:variant>
      <vt:variant>
        <vt:i4>1507389</vt:i4>
      </vt:variant>
      <vt:variant>
        <vt:i4>104</vt:i4>
      </vt:variant>
      <vt:variant>
        <vt:i4>0</vt:i4>
      </vt:variant>
      <vt:variant>
        <vt:i4>5</vt:i4>
      </vt:variant>
      <vt:variant>
        <vt:lpwstr/>
      </vt:variant>
      <vt:variant>
        <vt:lpwstr>_Toc388608669</vt:lpwstr>
      </vt:variant>
      <vt:variant>
        <vt:i4>1507389</vt:i4>
      </vt:variant>
      <vt:variant>
        <vt:i4>98</vt:i4>
      </vt:variant>
      <vt:variant>
        <vt:i4>0</vt:i4>
      </vt:variant>
      <vt:variant>
        <vt:i4>5</vt:i4>
      </vt:variant>
      <vt:variant>
        <vt:lpwstr/>
      </vt:variant>
      <vt:variant>
        <vt:lpwstr>_Toc388608668</vt:lpwstr>
      </vt:variant>
      <vt:variant>
        <vt:i4>1507389</vt:i4>
      </vt:variant>
      <vt:variant>
        <vt:i4>92</vt:i4>
      </vt:variant>
      <vt:variant>
        <vt:i4>0</vt:i4>
      </vt:variant>
      <vt:variant>
        <vt:i4>5</vt:i4>
      </vt:variant>
      <vt:variant>
        <vt:lpwstr/>
      </vt:variant>
      <vt:variant>
        <vt:lpwstr>_Toc388608667</vt:lpwstr>
      </vt:variant>
      <vt:variant>
        <vt:i4>1507389</vt:i4>
      </vt:variant>
      <vt:variant>
        <vt:i4>86</vt:i4>
      </vt:variant>
      <vt:variant>
        <vt:i4>0</vt:i4>
      </vt:variant>
      <vt:variant>
        <vt:i4>5</vt:i4>
      </vt:variant>
      <vt:variant>
        <vt:lpwstr/>
      </vt:variant>
      <vt:variant>
        <vt:lpwstr>_Toc388608666</vt:lpwstr>
      </vt:variant>
      <vt:variant>
        <vt:i4>1507389</vt:i4>
      </vt:variant>
      <vt:variant>
        <vt:i4>80</vt:i4>
      </vt:variant>
      <vt:variant>
        <vt:i4>0</vt:i4>
      </vt:variant>
      <vt:variant>
        <vt:i4>5</vt:i4>
      </vt:variant>
      <vt:variant>
        <vt:lpwstr/>
      </vt:variant>
      <vt:variant>
        <vt:lpwstr>_Toc388608665</vt:lpwstr>
      </vt:variant>
      <vt:variant>
        <vt:i4>1507389</vt:i4>
      </vt:variant>
      <vt:variant>
        <vt:i4>74</vt:i4>
      </vt:variant>
      <vt:variant>
        <vt:i4>0</vt:i4>
      </vt:variant>
      <vt:variant>
        <vt:i4>5</vt:i4>
      </vt:variant>
      <vt:variant>
        <vt:lpwstr/>
      </vt:variant>
      <vt:variant>
        <vt:lpwstr>_Toc388608664</vt:lpwstr>
      </vt:variant>
      <vt:variant>
        <vt:i4>1507389</vt:i4>
      </vt:variant>
      <vt:variant>
        <vt:i4>68</vt:i4>
      </vt:variant>
      <vt:variant>
        <vt:i4>0</vt:i4>
      </vt:variant>
      <vt:variant>
        <vt:i4>5</vt:i4>
      </vt:variant>
      <vt:variant>
        <vt:lpwstr/>
      </vt:variant>
      <vt:variant>
        <vt:lpwstr>_Toc388608663</vt:lpwstr>
      </vt:variant>
      <vt:variant>
        <vt:i4>1507389</vt:i4>
      </vt:variant>
      <vt:variant>
        <vt:i4>62</vt:i4>
      </vt:variant>
      <vt:variant>
        <vt:i4>0</vt:i4>
      </vt:variant>
      <vt:variant>
        <vt:i4>5</vt:i4>
      </vt:variant>
      <vt:variant>
        <vt:lpwstr/>
      </vt:variant>
      <vt:variant>
        <vt:lpwstr>_Toc388608662</vt:lpwstr>
      </vt:variant>
      <vt:variant>
        <vt:i4>1507389</vt:i4>
      </vt:variant>
      <vt:variant>
        <vt:i4>56</vt:i4>
      </vt:variant>
      <vt:variant>
        <vt:i4>0</vt:i4>
      </vt:variant>
      <vt:variant>
        <vt:i4>5</vt:i4>
      </vt:variant>
      <vt:variant>
        <vt:lpwstr/>
      </vt:variant>
      <vt:variant>
        <vt:lpwstr>_Toc388608661</vt:lpwstr>
      </vt:variant>
      <vt:variant>
        <vt:i4>1507389</vt:i4>
      </vt:variant>
      <vt:variant>
        <vt:i4>50</vt:i4>
      </vt:variant>
      <vt:variant>
        <vt:i4>0</vt:i4>
      </vt:variant>
      <vt:variant>
        <vt:i4>5</vt:i4>
      </vt:variant>
      <vt:variant>
        <vt:lpwstr/>
      </vt:variant>
      <vt:variant>
        <vt:lpwstr>_Toc388608660</vt:lpwstr>
      </vt:variant>
      <vt:variant>
        <vt:i4>1310781</vt:i4>
      </vt:variant>
      <vt:variant>
        <vt:i4>44</vt:i4>
      </vt:variant>
      <vt:variant>
        <vt:i4>0</vt:i4>
      </vt:variant>
      <vt:variant>
        <vt:i4>5</vt:i4>
      </vt:variant>
      <vt:variant>
        <vt:lpwstr/>
      </vt:variant>
      <vt:variant>
        <vt:lpwstr>_Toc388608659</vt:lpwstr>
      </vt:variant>
      <vt:variant>
        <vt:i4>1310781</vt:i4>
      </vt:variant>
      <vt:variant>
        <vt:i4>38</vt:i4>
      </vt:variant>
      <vt:variant>
        <vt:i4>0</vt:i4>
      </vt:variant>
      <vt:variant>
        <vt:i4>5</vt:i4>
      </vt:variant>
      <vt:variant>
        <vt:lpwstr/>
      </vt:variant>
      <vt:variant>
        <vt:lpwstr>_Toc388608658</vt:lpwstr>
      </vt:variant>
      <vt:variant>
        <vt:i4>1310781</vt:i4>
      </vt:variant>
      <vt:variant>
        <vt:i4>32</vt:i4>
      </vt:variant>
      <vt:variant>
        <vt:i4>0</vt:i4>
      </vt:variant>
      <vt:variant>
        <vt:i4>5</vt:i4>
      </vt:variant>
      <vt:variant>
        <vt:lpwstr/>
      </vt:variant>
      <vt:variant>
        <vt:lpwstr>_Toc388608657</vt:lpwstr>
      </vt:variant>
      <vt:variant>
        <vt:i4>1310781</vt:i4>
      </vt:variant>
      <vt:variant>
        <vt:i4>26</vt:i4>
      </vt:variant>
      <vt:variant>
        <vt:i4>0</vt:i4>
      </vt:variant>
      <vt:variant>
        <vt:i4>5</vt:i4>
      </vt:variant>
      <vt:variant>
        <vt:lpwstr/>
      </vt:variant>
      <vt:variant>
        <vt:lpwstr>_Toc388608656</vt:lpwstr>
      </vt:variant>
      <vt:variant>
        <vt:i4>1310781</vt:i4>
      </vt:variant>
      <vt:variant>
        <vt:i4>20</vt:i4>
      </vt:variant>
      <vt:variant>
        <vt:i4>0</vt:i4>
      </vt:variant>
      <vt:variant>
        <vt:i4>5</vt:i4>
      </vt:variant>
      <vt:variant>
        <vt:lpwstr/>
      </vt:variant>
      <vt:variant>
        <vt:lpwstr>_Toc388608655</vt:lpwstr>
      </vt:variant>
      <vt:variant>
        <vt:i4>1310781</vt:i4>
      </vt:variant>
      <vt:variant>
        <vt:i4>14</vt:i4>
      </vt:variant>
      <vt:variant>
        <vt:i4>0</vt:i4>
      </vt:variant>
      <vt:variant>
        <vt:i4>5</vt:i4>
      </vt:variant>
      <vt:variant>
        <vt:lpwstr/>
      </vt:variant>
      <vt:variant>
        <vt:lpwstr>_Toc388608654</vt:lpwstr>
      </vt:variant>
      <vt:variant>
        <vt:i4>1310781</vt:i4>
      </vt:variant>
      <vt:variant>
        <vt:i4>8</vt:i4>
      </vt:variant>
      <vt:variant>
        <vt:i4>0</vt:i4>
      </vt:variant>
      <vt:variant>
        <vt:i4>5</vt:i4>
      </vt:variant>
      <vt:variant>
        <vt:lpwstr/>
      </vt:variant>
      <vt:variant>
        <vt:lpwstr>_Toc388608653</vt:lpwstr>
      </vt:variant>
      <vt:variant>
        <vt:i4>1310781</vt:i4>
      </vt:variant>
      <vt:variant>
        <vt:i4>2</vt:i4>
      </vt:variant>
      <vt:variant>
        <vt:i4>0</vt:i4>
      </vt:variant>
      <vt:variant>
        <vt:i4>5</vt:i4>
      </vt:variant>
      <vt:variant>
        <vt:lpwstr/>
      </vt:variant>
      <vt:variant>
        <vt:lpwstr>_Toc388608652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Шушпанов Александр Леонидович</dc:creator>
  <cp:lastModifiedBy>Светлана Неустроева</cp:lastModifiedBy>
  <cp:revision>2</cp:revision>
  <cp:lastPrinted>2019-11-12T09:52:00Z</cp:lastPrinted>
  <dcterms:created xsi:type="dcterms:W3CDTF">2020-11-04T15:19:00Z</dcterms:created>
  <dcterms:modified xsi:type="dcterms:W3CDTF">2020-11-04T15:19:00Z</dcterms:modified>
</cp:coreProperties>
</file>